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8D3F58" w14:textId="77777777" w:rsidR="0081744B" w:rsidRPr="00CA0A25" w:rsidRDefault="0081744B">
      <w:pPr>
        <w:pStyle w:val="wyq060---pododeljak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5CC3BDD4" w14:textId="77777777" w:rsidR="0081744B" w:rsidRPr="00CA0A25" w:rsidRDefault="0081744B">
      <w:pPr>
        <w:pStyle w:val="wyq060---pododeljak"/>
        <w:jc w:val="left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14:paraId="5C5643F5" w14:textId="77777777" w:rsidR="0081744B" w:rsidRPr="00CA0A25" w:rsidRDefault="0081744B">
      <w:pPr>
        <w:pStyle w:val="wyq060---pododeljak"/>
        <w:jc w:val="left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14:paraId="7479F4F4" w14:textId="77777777" w:rsidR="0081744B" w:rsidRPr="00CA0A25" w:rsidRDefault="0081744B">
      <w:pPr>
        <w:pStyle w:val="wyq060---pododeljak"/>
        <w:jc w:val="left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14:paraId="05B72483" w14:textId="77777777" w:rsidR="0081744B" w:rsidRPr="00CA0A25" w:rsidRDefault="0081744B">
      <w:pPr>
        <w:pStyle w:val="wyq060---pododeljak"/>
        <w:jc w:val="left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14:paraId="5933B46E" w14:textId="77777777" w:rsidR="00752A13" w:rsidRPr="00CA0A25" w:rsidRDefault="00752A13">
      <w:pPr>
        <w:pStyle w:val="wyq060---pododeljak"/>
        <w:jc w:val="left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14:paraId="5E007068" w14:textId="77777777" w:rsidR="0081744B" w:rsidRPr="00CA0A25" w:rsidRDefault="0081744B">
      <w:pPr>
        <w:pStyle w:val="wyq060---pododeljak"/>
        <w:jc w:val="left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14:paraId="51E5362C" w14:textId="77777777" w:rsidR="0081744B" w:rsidRPr="00CA0A25" w:rsidRDefault="0081744B">
      <w:pPr>
        <w:pStyle w:val="wyq060---pododeljak"/>
        <w:jc w:val="left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14:paraId="615C2181" w14:textId="77777777" w:rsidR="0081744B" w:rsidRPr="00CA0A25" w:rsidRDefault="008174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</w:pPr>
      <w:r w:rsidRPr="00CA0A25">
        <w:rPr>
          <w:b/>
          <w:bCs/>
          <w:sz w:val="22"/>
          <w:lang w:val="en-US"/>
        </w:rPr>
        <w:t>У Г О В О Р</w:t>
      </w:r>
    </w:p>
    <w:p w14:paraId="267E44CE" w14:textId="77777777" w:rsidR="0081744B" w:rsidRPr="00CA0A25" w:rsidRDefault="008174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bCs/>
          <w:sz w:val="22"/>
          <w:lang w:val="en-US"/>
        </w:rPr>
      </w:pPr>
    </w:p>
    <w:p w14:paraId="55225EBD" w14:textId="77777777" w:rsidR="0081744B" w:rsidRPr="00CA0A25" w:rsidRDefault="0081744B">
      <w:pPr>
        <w:spacing w:before="60" w:after="60"/>
        <w:jc w:val="both"/>
        <w:rPr>
          <w:sz w:val="22"/>
          <w:szCs w:val="22"/>
        </w:rPr>
      </w:pPr>
      <w:proofErr w:type="spellStart"/>
      <w:proofErr w:type="gramStart"/>
      <w:r w:rsidRPr="00CA0A25">
        <w:rPr>
          <w:sz w:val="22"/>
          <w:szCs w:val="22"/>
          <w:lang w:val="en-US"/>
        </w:rPr>
        <w:t>Закључен</w:t>
      </w:r>
      <w:proofErr w:type="spellEnd"/>
      <w:r w:rsidRPr="00CA0A25">
        <w:rPr>
          <w:sz w:val="22"/>
          <w:szCs w:val="22"/>
          <w:lang w:val="en-US"/>
        </w:rPr>
        <w:t xml:space="preserve">  </w:t>
      </w:r>
      <w:proofErr w:type="spellStart"/>
      <w:r w:rsidRPr="00CA0A25">
        <w:rPr>
          <w:sz w:val="22"/>
          <w:szCs w:val="22"/>
          <w:lang w:val="en-US"/>
        </w:rPr>
        <w:t>између</w:t>
      </w:r>
      <w:proofErr w:type="spellEnd"/>
      <w:proofErr w:type="gramEnd"/>
      <w:r w:rsidRPr="00CA0A25">
        <w:rPr>
          <w:sz w:val="22"/>
          <w:szCs w:val="22"/>
          <w:lang w:val="en-US"/>
        </w:rPr>
        <w:t>:</w:t>
      </w:r>
    </w:p>
    <w:p w14:paraId="22995294" w14:textId="77777777" w:rsidR="0081744B" w:rsidRPr="00CA0A25" w:rsidRDefault="0081744B">
      <w:pPr>
        <w:ind w:firstLine="57"/>
        <w:jc w:val="both"/>
        <w:rPr>
          <w:sz w:val="22"/>
          <w:szCs w:val="22"/>
        </w:rPr>
      </w:pPr>
      <w:r w:rsidRPr="00CA0A25">
        <w:rPr>
          <w:sz w:val="22"/>
          <w:szCs w:val="22"/>
          <w:lang w:val="sr-Latn-RS"/>
        </w:rPr>
        <w:t xml:space="preserve">1. </w:t>
      </w:r>
      <w:r w:rsidRPr="00CA0A25">
        <w:rPr>
          <w:sz w:val="22"/>
          <w:szCs w:val="22"/>
          <w:lang w:val="sr-Cyrl-CS"/>
        </w:rPr>
        <w:t xml:space="preserve"> </w:t>
      </w:r>
      <w:r w:rsidRPr="00CA0A25">
        <w:rPr>
          <w:b/>
          <w:bCs/>
          <w:sz w:val="22"/>
          <w:szCs w:val="22"/>
          <w:lang w:val="sr-Cyrl-RS"/>
        </w:rPr>
        <w:t>ЈАВН</w:t>
      </w:r>
      <w:r w:rsidRPr="00CA0A25">
        <w:rPr>
          <w:b/>
          <w:bCs/>
          <w:sz w:val="22"/>
          <w:szCs w:val="22"/>
          <w:lang w:val="sr-Latn-RS"/>
        </w:rPr>
        <w:t>E</w:t>
      </w:r>
      <w:r w:rsidRPr="00CA0A25">
        <w:rPr>
          <w:b/>
          <w:bCs/>
          <w:sz w:val="22"/>
          <w:szCs w:val="22"/>
          <w:lang w:val="sr-Cyrl-RS"/>
        </w:rPr>
        <w:t xml:space="preserve"> МЕДИЈСК</w:t>
      </w:r>
      <w:r w:rsidRPr="00CA0A25">
        <w:rPr>
          <w:b/>
          <w:bCs/>
          <w:sz w:val="22"/>
          <w:szCs w:val="22"/>
          <w:lang w:val="sr-Latn-RS"/>
        </w:rPr>
        <w:t>E</w:t>
      </w:r>
      <w:r w:rsidRPr="00CA0A25">
        <w:rPr>
          <w:b/>
          <w:bCs/>
          <w:sz w:val="22"/>
          <w:szCs w:val="22"/>
          <w:lang w:val="sl-SI"/>
        </w:rPr>
        <w:t xml:space="preserve"> УСТАНОВ</w:t>
      </w:r>
      <w:r w:rsidRPr="00CA0A25">
        <w:rPr>
          <w:b/>
          <w:bCs/>
          <w:sz w:val="22"/>
          <w:szCs w:val="22"/>
          <w:lang w:val="sr-Latn-RS"/>
        </w:rPr>
        <w:t>E</w:t>
      </w:r>
      <w:r w:rsidRPr="00CA0A25">
        <w:rPr>
          <w:b/>
          <w:bCs/>
          <w:sz w:val="22"/>
          <w:szCs w:val="22"/>
          <w:lang w:val="sl-SI"/>
        </w:rPr>
        <w:t xml:space="preserve">  РАДИО ТЕЛЕВИЗИЈА СРБИЈЕ, </w:t>
      </w:r>
      <w:r w:rsidRPr="00CA0A25">
        <w:rPr>
          <w:bCs/>
          <w:sz w:val="22"/>
          <w:szCs w:val="22"/>
        </w:rPr>
        <w:t xml:space="preserve">са седиштем у Београду, улица Таковска бр 10, ПИБ: </w:t>
      </w:r>
      <w:r w:rsidRPr="00CA0A25">
        <w:rPr>
          <w:sz w:val="22"/>
          <w:szCs w:val="22"/>
          <w:lang w:val="sl-SI"/>
        </w:rPr>
        <w:t>104397527</w:t>
      </w:r>
      <w:r w:rsidRPr="00CA0A25">
        <w:rPr>
          <w:sz w:val="22"/>
          <w:szCs w:val="22"/>
        </w:rPr>
        <w:t xml:space="preserve">, </w:t>
      </w:r>
      <w:r w:rsidRPr="00CA0A25">
        <w:rPr>
          <w:sz w:val="22"/>
          <w:szCs w:val="22"/>
          <w:lang w:val="sr-Cyrl-RS"/>
        </w:rPr>
        <w:t>м</w:t>
      </w:r>
      <w:r w:rsidRPr="00CA0A25">
        <w:rPr>
          <w:sz w:val="22"/>
          <w:szCs w:val="22"/>
        </w:rPr>
        <w:t xml:space="preserve">атични број: </w:t>
      </w:r>
      <w:r w:rsidRPr="00CA0A25">
        <w:rPr>
          <w:sz w:val="22"/>
          <w:szCs w:val="22"/>
          <w:lang w:val="hr-HR"/>
        </w:rPr>
        <w:t xml:space="preserve">17644661, </w:t>
      </w:r>
      <w:r w:rsidRPr="00CA0A25">
        <w:rPr>
          <w:sz w:val="22"/>
          <w:szCs w:val="22"/>
          <w:lang w:val="sr-Cyrl-RS"/>
        </w:rPr>
        <w:t>ко</w:t>
      </w:r>
      <w:r w:rsidRPr="00CA0A25">
        <w:rPr>
          <w:sz w:val="22"/>
          <w:szCs w:val="22"/>
          <w:lang w:val="sr-Cyrl-CS"/>
        </w:rPr>
        <w:t>ју</w:t>
      </w:r>
      <w:r w:rsidRPr="00CA0A25">
        <w:rPr>
          <w:sz w:val="22"/>
          <w:szCs w:val="22"/>
          <w:lang w:val="sr-Cyrl-RS"/>
        </w:rPr>
        <w:t xml:space="preserve"> заступа </w:t>
      </w:r>
      <w:r w:rsidRPr="00CA0A25">
        <w:rPr>
          <w:sz w:val="22"/>
          <w:szCs w:val="22"/>
          <w:lang w:val="sr-Cyrl-CS"/>
        </w:rPr>
        <w:t xml:space="preserve">Драган Бујошевић, генерални директор </w:t>
      </w:r>
      <w:r w:rsidRPr="00CA0A25">
        <w:rPr>
          <w:sz w:val="22"/>
          <w:szCs w:val="22"/>
        </w:rPr>
        <w:t xml:space="preserve">(у даљем тексту </w:t>
      </w:r>
      <w:r w:rsidRPr="00CA0A25">
        <w:rPr>
          <w:sz w:val="22"/>
          <w:szCs w:val="22"/>
          <w:lang w:val="sr-Cyrl-RS"/>
        </w:rPr>
        <w:t>НАРУЧИЛАЦ</w:t>
      </w:r>
      <w:r w:rsidRPr="00CA0A25">
        <w:rPr>
          <w:sz w:val="22"/>
          <w:szCs w:val="22"/>
        </w:rPr>
        <w:t xml:space="preserve">) </w:t>
      </w:r>
    </w:p>
    <w:p w14:paraId="6F01AA0A" w14:textId="77777777" w:rsidR="0081744B" w:rsidRPr="00CA0A25" w:rsidRDefault="0081744B">
      <w:pPr>
        <w:ind w:firstLine="708"/>
        <w:jc w:val="both"/>
        <w:rPr>
          <w:sz w:val="22"/>
          <w:szCs w:val="22"/>
        </w:rPr>
      </w:pPr>
    </w:p>
    <w:p w14:paraId="2DE53D44" w14:textId="77777777" w:rsidR="0081744B" w:rsidRPr="00CA0A25" w:rsidRDefault="0081744B">
      <w:pPr>
        <w:jc w:val="both"/>
        <w:rPr>
          <w:sz w:val="22"/>
          <w:szCs w:val="22"/>
        </w:rPr>
      </w:pPr>
      <w:r w:rsidRPr="00CA0A25">
        <w:rPr>
          <w:sz w:val="22"/>
          <w:szCs w:val="22"/>
        </w:rPr>
        <w:t>и</w:t>
      </w:r>
    </w:p>
    <w:p w14:paraId="4E6C2874" w14:textId="77777777" w:rsidR="0081744B" w:rsidRPr="00CA0A25" w:rsidRDefault="0081744B">
      <w:pPr>
        <w:ind w:firstLine="708"/>
        <w:jc w:val="both"/>
        <w:rPr>
          <w:sz w:val="22"/>
          <w:szCs w:val="22"/>
        </w:rPr>
      </w:pPr>
    </w:p>
    <w:p w14:paraId="2658C04F" w14:textId="77777777" w:rsidR="0081744B" w:rsidRPr="00CA0A25" w:rsidRDefault="0081744B">
      <w:pPr>
        <w:jc w:val="both"/>
        <w:rPr>
          <w:sz w:val="22"/>
          <w:szCs w:val="22"/>
        </w:rPr>
      </w:pPr>
      <w:r w:rsidRPr="00CA0A25">
        <w:rPr>
          <w:sz w:val="22"/>
          <w:szCs w:val="22"/>
          <w:lang w:val="sr-Latn-RS"/>
        </w:rPr>
        <w:t xml:space="preserve">2. </w:t>
      </w:r>
      <w:r w:rsidRPr="00CA0A25">
        <w:rPr>
          <w:sz w:val="22"/>
          <w:szCs w:val="22"/>
          <w:lang w:val="sr-Cyrl-CS"/>
        </w:rPr>
        <w:t xml:space="preserve"> </w:t>
      </w:r>
      <w:r w:rsidRPr="00CA0A25">
        <w:rPr>
          <w:b/>
          <w:sz w:val="22"/>
          <w:szCs w:val="22"/>
          <w:lang w:val="sr-Latn-RS"/>
        </w:rPr>
        <w:t>____________________________</w:t>
      </w:r>
      <w:r w:rsidRPr="00CA0A25">
        <w:rPr>
          <w:b/>
          <w:sz w:val="22"/>
          <w:szCs w:val="22"/>
          <w:lang w:val="en-US"/>
        </w:rPr>
        <w:t xml:space="preserve"> </w:t>
      </w:r>
      <w:r w:rsidRPr="00CA0A25">
        <w:rPr>
          <w:bCs/>
          <w:sz w:val="22"/>
          <w:szCs w:val="22"/>
        </w:rPr>
        <w:t xml:space="preserve">са седиштем у </w:t>
      </w:r>
      <w:r w:rsidRPr="00CA0A25">
        <w:rPr>
          <w:bCs/>
          <w:sz w:val="22"/>
          <w:szCs w:val="22"/>
          <w:lang w:val="sr-Latn-RS"/>
        </w:rPr>
        <w:t>_________________________</w:t>
      </w:r>
      <w:r w:rsidRPr="00CA0A25">
        <w:rPr>
          <w:sz w:val="22"/>
          <w:szCs w:val="22"/>
          <w:lang w:val="sr-Cyrl-RS"/>
        </w:rPr>
        <w:t xml:space="preserve"> </w:t>
      </w:r>
      <w:r w:rsidRPr="00CA0A25">
        <w:rPr>
          <w:bCs/>
          <w:sz w:val="22"/>
          <w:szCs w:val="22"/>
        </w:rPr>
        <w:t>ПИБ:</w:t>
      </w:r>
      <w:r w:rsidRPr="00CA0A25">
        <w:rPr>
          <w:sz w:val="22"/>
          <w:szCs w:val="22"/>
        </w:rPr>
        <w:t xml:space="preserve">, </w:t>
      </w:r>
      <w:r w:rsidRPr="00CA0A25">
        <w:rPr>
          <w:sz w:val="22"/>
          <w:szCs w:val="22"/>
          <w:lang w:val="sr-Cyrl-RS"/>
        </w:rPr>
        <w:t>м</w:t>
      </w:r>
      <w:r w:rsidRPr="00CA0A25">
        <w:rPr>
          <w:sz w:val="22"/>
          <w:szCs w:val="22"/>
        </w:rPr>
        <w:t xml:space="preserve">атични број: </w:t>
      </w:r>
      <w:r w:rsidRPr="00CA0A25">
        <w:rPr>
          <w:sz w:val="22"/>
          <w:szCs w:val="22"/>
          <w:lang w:val="sr-Cyrl-RS"/>
        </w:rPr>
        <w:t>, к</w:t>
      </w:r>
      <w:r w:rsidRPr="00CA0A25">
        <w:rPr>
          <w:sz w:val="22"/>
          <w:szCs w:val="22"/>
        </w:rPr>
        <w:t xml:space="preserve">ога заступа </w:t>
      </w:r>
      <w:r w:rsidRPr="00CA0A25">
        <w:rPr>
          <w:sz w:val="22"/>
          <w:szCs w:val="22"/>
          <w:lang w:val="sr-Latn-RS"/>
        </w:rPr>
        <w:t>__________</w:t>
      </w:r>
      <w:r w:rsidRPr="00CA0A25">
        <w:rPr>
          <w:sz w:val="22"/>
          <w:szCs w:val="22"/>
          <w:lang w:val="sr-Cyrl-RS"/>
        </w:rPr>
        <w:t xml:space="preserve">, директор, </w:t>
      </w:r>
      <w:r w:rsidRPr="00CA0A25">
        <w:rPr>
          <w:sz w:val="22"/>
          <w:szCs w:val="22"/>
        </w:rPr>
        <w:t xml:space="preserve">(у даљем тексту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ИЗВРШИЛАЦ</w:t>
      </w:r>
      <w:r w:rsidRPr="00CA0A25">
        <w:rPr>
          <w:sz w:val="22"/>
          <w:szCs w:val="22"/>
        </w:rPr>
        <w:t>)</w:t>
      </w:r>
    </w:p>
    <w:p w14:paraId="35D66C31" w14:textId="77777777" w:rsidR="0081744B" w:rsidRPr="00CA0A25" w:rsidRDefault="0081744B">
      <w:pPr>
        <w:rPr>
          <w:rFonts w:ascii="Arial" w:hAnsi="Arial" w:cs="Arial"/>
          <w:sz w:val="22"/>
          <w:szCs w:val="22"/>
          <w:lang w:val="sr-Cyrl-CS"/>
        </w:rPr>
      </w:pPr>
    </w:p>
    <w:p w14:paraId="7E01774D" w14:textId="77777777" w:rsidR="0081744B" w:rsidRPr="00CA0A25" w:rsidRDefault="0081744B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94ACD92" w14:textId="77777777" w:rsidR="0081744B" w:rsidRPr="00CA0A25" w:rsidRDefault="0081744B">
      <w:pPr>
        <w:jc w:val="both"/>
        <w:rPr>
          <w:sz w:val="22"/>
          <w:szCs w:val="22"/>
        </w:rPr>
      </w:pPr>
      <w:r w:rsidRPr="00CA0A25">
        <w:rPr>
          <w:sz w:val="22"/>
          <w:szCs w:val="22"/>
        </w:rPr>
        <w:tab/>
      </w:r>
    </w:p>
    <w:p w14:paraId="65BD129C" w14:textId="77777777" w:rsidR="0081744B" w:rsidRPr="00CA0A25" w:rsidRDefault="0081744B">
      <w:pPr>
        <w:widowControl w:val="0"/>
        <w:jc w:val="center"/>
        <w:rPr>
          <w:sz w:val="22"/>
          <w:szCs w:val="22"/>
        </w:rPr>
      </w:pPr>
      <w:r w:rsidRPr="00CA0A25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>Члан 1.</w:t>
      </w:r>
    </w:p>
    <w:p w14:paraId="217FC9D5" w14:textId="77777777" w:rsidR="0081744B" w:rsidRPr="00CA0A25" w:rsidRDefault="0081744B">
      <w:pPr>
        <w:pStyle w:val="western"/>
        <w:widowControl w:val="0"/>
        <w:spacing w:before="0" w:after="0"/>
        <w:jc w:val="both"/>
        <w:rPr>
          <w:sz w:val="22"/>
          <w:szCs w:val="22"/>
        </w:rPr>
      </w:pPr>
    </w:p>
    <w:p w14:paraId="3E6EBE14" w14:textId="4D6D5E14" w:rsidR="0081744B" w:rsidRPr="00CA0A25" w:rsidRDefault="0081744B">
      <w:pPr>
        <w:pStyle w:val="western"/>
        <w:widowControl w:val="0"/>
        <w:spacing w:before="0" w:after="0"/>
        <w:jc w:val="both"/>
        <w:rPr>
          <w:sz w:val="22"/>
          <w:szCs w:val="22"/>
        </w:rPr>
      </w:pPr>
      <w:r w:rsidRPr="00CA0A25">
        <w:rPr>
          <w:rFonts w:eastAsia="Lucida Sans Unicode" w:cs="Mangal"/>
          <w:bCs/>
          <w:sz w:val="22"/>
          <w:szCs w:val="22"/>
          <w:lang w:val="sr-Cyrl-RS" w:eastAsia="hi-IN" w:bidi="hi-IN"/>
        </w:rPr>
        <w:tab/>
        <w:t xml:space="preserve">Уговорне стране констатују да је предмет овог уговора регулисање међусобних права и обавеза уговорних страна у вези са извођењем радова на објекту </w:t>
      </w:r>
      <w:r w:rsidR="00126378" w:rsidRPr="00CA0A25">
        <w:rPr>
          <w:rFonts w:eastAsia="Lucida Sans Unicode" w:cs="Mangal"/>
          <w:bCs/>
          <w:sz w:val="22"/>
          <w:szCs w:val="22"/>
          <w:lang w:val="sr-Cyrl-RS" w:eastAsia="hi-IN" w:bidi="hi-IN"/>
        </w:rPr>
        <w:t>РТС-а</w:t>
      </w:r>
      <w:r w:rsidR="00BC2C32" w:rsidRPr="00CA0A25">
        <w:rPr>
          <w:rFonts w:eastAsia="Lucida Sans Unicode" w:cs="Mangal"/>
          <w:bCs/>
          <w:sz w:val="22"/>
          <w:szCs w:val="22"/>
          <w:lang w:val="sr-Cyrl-RS" w:eastAsia="hi-IN" w:bidi="hi-IN"/>
        </w:rPr>
        <w:t xml:space="preserve">, </w:t>
      </w:r>
      <w:r w:rsidR="00F30596" w:rsidRPr="00CA0A25">
        <w:rPr>
          <w:rFonts w:eastAsia="Lucida Sans Unicode" w:cs="Mangal"/>
          <w:bCs/>
          <w:sz w:val="22"/>
          <w:szCs w:val="22"/>
          <w:lang w:val="sr-Cyrl-RS" w:eastAsia="hi-IN" w:bidi="hi-IN"/>
        </w:rPr>
        <w:t>Хиландарска 2</w:t>
      </w:r>
      <w:r w:rsidR="00BC2C32" w:rsidRPr="00CA0A25">
        <w:rPr>
          <w:rFonts w:eastAsia="Lucida Sans Unicode" w:cs="Mangal"/>
          <w:bCs/>
          <w:sz w:val="22"/>
          <w:szCs w:val="22"/>
          <w:lang w:val="sr-Cyrl-RS" w:eastAsia="hi-IN" w:bidi="hi-IN"/>
        </w:rPr>
        <w:t>, Београд</w:t>
      </w:r>
      <w:r w:rsidRPr="00CA0A25">
        <w:rPr>
          <w:rFonts w:eastAsia="Lucida Sans Unicode" w:cs="Mangal"/>
          <w:bCs/>
          <w:sz w:val="22"/>
          <w:szCs w:val="22"/>
          <w:lang w:val="sr-Latn-RS" w:eastAsia="hi-IN" w:bidi="hi-IN"/>
        </w:rPr>
        <w:t xml:space="preserve"> </w:t>
      </w:r>
      <w:r w:rsidRPr="00CA0A25">
        <w:rPr>
          <w:rFonts w:eastAsia="Lucida Sans Unicode" w:cs="Mangal"/>
          <w:bCs/>
          <w:sz w:val="22"/>
          <w:szCs w:val="22"/>
          <w:lang w:val="sr-Cyrl-RS" w:eastAsia="hi-IN" w:bidi="hi-IN"/>
        </w:rPr>
        <w:t xml:space="preserve">– 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у свему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у складу са усвојеном 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Понудом број од </w:t>
      </w:r>
      <w:r w:rsidRPr="00CA0A25">
        <w:rPr>
          <w:rFonts w:eastAsia="Lucida Sans Unicode" w:cs="Mangal"/>
          <w:sz w:val="22"/>
          <w:szCs w:val="22"/>
          <w:lang w:val="sr-Latn-RS" w:eastAsia="hi-IN" w:bidi="hi-IN"/>
        </w:rPr>
        <w:t>_____</w:t>
      </w:r>
      <w:r w:rsidR="00752A13"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Предмером бр._______202</w:t>
      </w:r>
      <w:r w:rsidR="00DF6405" w:rsidRPr="00CA0A25">
        <w:rPr>
          <w:rFonts w:eastAsia="Lucida Sans Unicode" w:cs="Mangal"/>
          <w:sz w:val="22"/>
          <w:szCs w:val="22"/>
          <w:lang w:val="sr-Cyrl-RS" w:eastAsia="hi-IN" w:bidi="hi-IN"/>
        </w:rPr>
        <w:t>3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. године.</w:t>
      </w:r>
    </w:p>
    <w:p w14:paraId="397EECF8" w14:textId="77777777" w:rsidR="0081744B" w:rsidRPr="00CA0A25" w:rsidRDefault="0081744B">
      <w:pPr>
        <w:ind w:firstLine="708"/>
        <w:jc w:val="both"/>
        <w:rPr>
          <w:sz w:val="22"/>
          <w:szCs w:val="22"/>
          <w:lang w:val="sr-Cyrl-RS"/>
        </w:rPr>
      </w:pPr>
    </w:p>
    <w:p w14:paraId="5555A88E" w14:textId="0EF47E7E" w:rsidR="0081744B" w:rsidRPr="00CA0A25" w:rsidRDefault="0081744B">
      <w:pPr>
        <w:jc w:val="both"/>
        <w:rPr>
          <w:sz w:val="22"/>
          <w:szCs w:val="22"/>
          <w:lang w:val="sr-Latn-RS"/>
        </w:rPr>
      </w:pPr>
      <w:r w:rsidRPr="00CA0A25">
        <w:rPr>
          <w:sz w:val="22"/>
          <w:szCs w:val="22"/>
          <w:lang w:val="sr-Cyrl-RS"/>
        </w:rPr>
        <w:tab/>
        <w:t xml:space="preserve">На извођење радова, који обухватају </w:t>
      </w:r>
      <w:r w:rsidR="00C37057" w:rsidRPr="00CA0A25">
        <w:rPr>
          <w:b/>
          <w:bCs/>
          <w:sz w:val="22"/>
          <w:szCs w:val="22"/>
          <w:lang w:val="sr-Cyrl-RS"/>
        </w:rPr>
        <w:t xml:space="preserve">Радове </w:t>
      </w:r>
      <w:r w:rsidR="00F63E3B" w:rsidRPr="00CA0A25">
        <w:rPr>
          <w:b/>
          <w:bCs/>
          <w:sz w:val="22"/>
          <w:szCs w:val="22"/>
          <w:lang w:val="sr-Cyrl-RS"/>
        </w:rPr>
        <w:t>у кухињи Камене сале</w:t>
      </w:r>
      <w:r w:rsidRPr="00CA0A25">
        <w:rPr>
          <w:b/>
          <w:bCs/>
          <w:sz w:val="22"/>
          <w:szCs w:val="22"/>
          <w:lang w:val="sr-Cyrl-RS"/>
        </w:rPr>
        <w:t>,</w:t>
      </w:r>
      <w:r w:rsidRPr="00CA0A25">
        <w:rPr>
          <w:sz w:val="22"/>
          <w:szCs w:val="22"/>
          <w:lang w:val="sr-Cyrl-RS"/>
        </w:rPr>
        <w:t xml:space="preserve"> који представљају предмет овог уговора, не примењује се  Закон о јавним набавкама, а у складу са чланом 27. став 1 тачка 1. предметног Закона, Позиција из ПН </w:t>
      </w:r>
      <w:r w:rsidRPr="00CA0A25">
        <w:rPr>
          <w:b/>
          <w:sz w:val="22"/>
          <w:szCs w:val="22"/>
        </w:rPr>
        <w:t>2.3.</w:t>
      </w:r>
      <w:r w:rsidR="00F63E3B" w:rsidRPr="00CA0A25">
        <w:rPr>
          <w:b/>
          <w:sz w:val="22"/>
          <w:szCs w:val="22"/>
          <w:lang w:val="sr-Latn-RS"/>
        </w:rPr>
        <w:t>22</w:t>
      </w:r>
    </w:p>
    <w:p w14:paraId="52302DD8" w14:textId="77777777" w:rsidR="0081744B" w:rsidRPr="00CA0A25" w:rsidRDefault="0081744B">
      <w:pPr>
        <w:widowControl w:val="0"/>
        <w:jc w:val="both"/>
        <w:rPr>
          <w:rFonts w:eastAsia="Lucida Sans Unicode" w:cs="Mangal"/>
          <w:b/>
          <w:sz w:val="22"/>
          <w:szCs w:val="22"/>
          <w:shd w:val="clear" w:color="auto" w:fill="FFFF00"/>
          <w:lang w:val="sr-Cyrl-CS" w:eastAsia="hi-IN" w:bidi="hi-IN"/>
        </w:rPr>
      </w:pPr>
    </w:p>
    <w:p w14:paraId="1D5BA4A4" w14:textId="77777777" w:rsidR="0081744B" w:rsidRPr="00CA0A25" w:rsidRDefault="0081744B">
      <w:pPr>
        <w:widowControl w:val="0"/>
        <w:spacing w:after="120"/>
        <w:jc w:val="center"/>
        <w:rPr>
          <w:sz w:val="22"/>
          <w:szCs w:val="22"/>
        </w:rPr>
      </w:pPr>
      <w:r w:rsidRPr="00CA0A25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>Члан 2.</w:t>
      </w:r>
    </w:p>
    <w:p w14:paraId="5FC7F401" w14:textId="77777777" w:rsidR="0081744B" w:rsidRPr="00CA0A25" w:rsidRDefault="0081744B">
      <w:pPr>
        <w:widowControl w:val="0"/>
        <w:spacing w:after="120"/>
        <w:ind w:hanging="567"/>
        <w:jc w:val="center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ru-RU" w:eastAsia="hi-IN" w:bidi="hi-IN"/>
        </w:rPr>
        <w:tab/>
      </w:r>
      <w:r w:rsidRPr="00CA0A25">
        <w:rPr>
          <w:rFonts w:eastAsia="Lucida Sans Unicode" w:cs="Mangal"/>
          <w:sz w:val="22"/>
          <w:szCs w:val="22"/>
          <w:lang w:val="ru-RU" w:eastAsia="hi-IN" w:bidi="hi-IN"/>
        </w:rPr>
        <w:tab/>
        <w:t>Укупна вредност радова из члана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 1 овог уговора </w:t>
      </w:r>
      <w:r w:rsidRPr="00CA0A25">
        <w:rPr>
          <w:rFonts w:eastAsia="Lucida Sans Unicode" w:cs="Mangal"/>
          <w:sz w:val="22"/>
          <w:szCs w:val="22"/>
          <w:lang w:val="ru-RU" w:eastAsia="hi-IN" w:bidi="hi-IN"/>
        </w:rPr>
        <w:t xml:space="preserve">износи </w:t>
      </w:r>
      <w:r w:rsidRPr="00CA0A25">
        <w:rPr>
          <w:rFonts w:eastAsia="Lucida Sans Unicode" w:cs="Mangal"/>
          <w:b/>
          <w:sz w:val="22"/>
          <w:szCs w:val="22"/>
          <w:lang w:val="sr-Latn-RS" w:eastAsia="hi-IN" w:bidi="hi-IN"/>
        </w:rPr>
        <w:t>____________________</w:t>
      </w:r>
      <w:r w:rsidRPr="00CA0A25">
        <w:rPr>
          <w:rFonts w:eastAsia="Lucida Sans Unicode" w:cs="Mangal"/>
          <w:b/>
          <w:sz w:val="22"/>
          <w:szCs w:val="22"/>
          <w:lang w:val="sr-Cyrl-RS" w:eastAsia="hi-IN" w:bidi="hi-IN"/>
        </w:rPr>
        <w:t xml:space="preserve"> </w:t>
      </w:r>
      <w:r w:rsidRPr="00CA0A25">
        <w:rPr>
          <w:rFonts w:eastAsia="Lucida Sans Unicode" w:cs="Mangal"/>
          <w:sz w:val="22"/>
          <w:szCs w:val="22"/>
          <w:lang w:val="ru-RU" w:eastAsia="hi-IN" w:bidi="hi-IN"/>
        </w:rPr>
        <w:t xml:space="preserve"> динара без ПДВ-</w:t>
      </w:r>
      <w:r w:rsidRPr="00CA0A25">
        <w:rPr>
          <w:rFonts w:eastAsia="Lucida Sans Unicode" w:cs="Mangal"/>
          <w:sz w:val="22"/>
          <w:szCs w:val="22"/>
          <w:lang w:val="sr-Latn-RS" w:eastAsia="hi-IN" w:bidi="hi-IN"/>
        </w:rPr>
        <w:t>a.</w:t>
      </w:r>
    </w:p>
    <w:p w14:paraId="14E8AEB2" w14:textId="77777777" w:rsidR="0081744B" w:rsidRPr="00CA0A25" w:rsidRDefault="0081744B">
      <w:pPr>
        <w:widowControl w:val="0"/>
        <w:tabs>
          <w:tab w:val="left" w:pos="426"/>
        </w:tabs>
        <w:jc w:val="center"/>
        <w:rPr>
          <w:rFonts w:eastAsia="Lucida Sans Unicode" w:cs="Mangal"/>
          <w:sz w:val="22"/>
          <w:szCs w:val="22"/>
          <w:lang w:val="ru-RU" w:eastAsia="hi-IN" w:bidi="hi-IN"/>
        </w:rPr>
      </w:pPr>
    </w:p>
    <w:p w14:paraId="3D829E75" w14:textId="77777777" w:rsidR="0081744B" w:rsidRPr="00CA0A25" w:rsidRDefault="0081744B">
      <w:pPr>
        <w:widowControl w:val="0"/>
        <w:jc w:val="both"/>
        <w:rPr>
          <w:rFonts w:eastAsia="Lucida Sans Unicode" w:cs="Mangal"/>
          <w:sz w:val="22"/>
          <w:szCs w:val="22"/>
          <w:lang w:val="ru-RU" w:eastAsia="hi-IN" w:bidi="hi-IN"/>
        </w:rPr>
      </w:pPr>
      <w:r w:rsidRPr="00CA0A25">
        <w:rPr>
          <w:rFonts w:eastAsia="Lucida Sans Unicode" w:cs="Mangal"/>
          <w:sz w:val="22"/>
          <w:szCs w:val="22"/>
          <w:lang w:val="ru-RU" w:eastAsia="hi-IN" w:bidi="hi-IN"/>
        </w:rPr>
        <w:tab/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Укупна уговорена вредност из претходног става је утврђена на бази уговорених јединичних цена, које су фиксне и обухватају </w:t>
      </w:r>
      <w:r w:rsidRPr="00CA0A25">
        <w:rPr>
          <w:rFonts w:eastAsia="Lucida Sans Unicode" w:cs="Mangal"/>
          <w:sz w:val="22"/>
          <w:szCs w:val="22"/>
          <w:lang w:val="ru-RU" w:eastAsia="hi-IN" w:bidi="hi-IN"/>
        </w:rPr>
        <w:t>све трошкове извођења радова: радну снагу, материјал, механизацију, припремне радове, прибављање атеста за уграђени материјал и опрему, сва потребна испитивања, добит и све остале директне и индиректне трошкове, који се односе на извршење овог Уговора.</w:t>
      </w:r>
    </w:p>
    <w:p w14:paraId="5705C665" w14:textId="77777777" w:rsidR="00C37057" w:rsidRPr="00CA0A25" w:rsidRDefault="00C37057">
      <w:pPr>
        <w:widowControl w:val="0"/>
        <w:jc w:val="both"/>
        <w:rPr>
          <w:sz w:val="22"/>
          <w:szCs w:val="22"/>
        </w:rPr>
      </w:pPr>
    </w:p>
    <w:p w14:paraId="1398ED02" w14:textId="1FA0487F" w:rsidR="00AE0F77" w:rsidRPr="00CA0A25" w:rsidRDefault="00DB5C56" w:rsidP="00AE0F77">
      <w:pPr>
        <w:ind w:firstLine="709"/>
        <w:jc w:val="both"/>
        <w:rPr>
          <w:sz w:val="22"/>
          <w:szCs w:val="22"/>
        </w:rPr>
      </w:pPr>
      <w:r w:rsidRPr="00CA0A25">
        <w:rPr>
          <w:sz w:val="22"/>
          <w:szCs w:val="22"/>
          <w:lang w:val="sr-Cyrl-RS"/>
        </w:rPr>
        <w:t>Накнаду за изведене радове РТС ће да уплати</w:t>
      </w:r>
      <w:r w:rsidR="00752A13" w:rsidRPr="00CA0A25">
        <w:rPr>
          <w:sz w:val="22"/>
          <w:szCs w:val="22"/>
          <w:lang w:val="sr-Cyrl-RS"/>
        </w:rPr>
        <w:t xml:space="preserve"> </w:t>
      </w:r>
      <w:r w:rsidRPr="00CA0A25">
        <w:rPr>
          <w:sz w:val="22"/>
          <w:szCs w:val="22"/>
          <w:lang w:val="sr-Cyrl-RS"/>
        </w:rPr>
        <w:t xml:space="preserve">у року од </w:t>
      </w:r>
      <w:r w:rsidR="00AE0F77" w:rsidRPr="00CA0A25">
        <w:rPr>
          <w:sz w:val="22"/>
          <w:szCs w:val="22"/>
          <w:lang w:val="sr-Cyrl-RS"/>
        </w:rPr>
        <w:t>20</w:t>
      </w:r>
      <w:r w:rsidRPr="00CA0A25">
        <w:rPr>
          <w:sz w:val="22"/>
          <w:szCs w:val="22"/>
          <w:lang w:val="sr-Cyrl-RS"/>
        </w:rPr>
        <w:t xml:space="preserve"> дана</w:t>
      </w:r>
      <w:r w:rsidR="00752A13" w:rsidRPr="00CA0A25">
        <w:rPr>
          <w:sz w:val="22"/>
          <w:szCs w:val="22"/>
          <w:lang w:val="sr-Cyrl-RS"/>
        </w:rPr>
        <w:t xml:space="preserve"> </w:t>
      </w:r>
      <w:r w:rsidR="00AE0F77" w:rsidRPr="00CA0A25">
        <w:rPr>
          <w:rFonts w:eastAsia="SimSun"/>
          <w:sz w:val="22"/>
          <w:szCs w:val="22"/>
        </w:rPr>
        <w:t xml:space="preserve">од дана пријема Привремене ситуације оверене од стране Надзорног органа/Окончане ситуације оверене од стране Надзорног органа </w:t>
      </w:r>
      <w:r w:rsidR="00AE0F77" w:rsidRPr="00CA0A25">
        <w:rPr>
          <w:sz w:val="22"/>
          <w:szCs w:val="22"/>
          <w:lang w:val="sr-Cyrl-RS"/>
        </w:rPr>
        <w:t>и записника о примопредаји радова који мора бити потписан од стране Надзорног органа и овлашћеног лица Наручиоца.</w:t>
      </w:r>
    </w:p>
    <w:p w14:paraId="6CC910CF" w14:textId="77777777" w:rsidR="0081744B" w:rsidRPr="00CA0A25" w:rsidRDefault="0081744B" w:rsidP="00AE0F77">
      <w:pPr>
        <w:widowControl w:val="0"/>
        <w:ind w:firstLine="709"/>
        <w:jc w:val="both"/>
        <w:rPr>
          <w:rFonts w:eastAsia="Lucida Sans Unicode" w:cs="Mangal"/>
          <w:strike/>
          <w:sz w:val="22"/>
          <w:szCs w:val="22"/>
          <w:lang w:val="sr-Latn-RS" w:eastAsia="hi-IN" w:bidi="hi-IN"/>
        </w:rPr>
      </w:pPr>
    </w:p>
    <w:p w14:paraId="7896C00B" w14:textId="77777777" w:rsidR="0081744B" w:rsidRPr="00CA0A25" w:rsidRDefault="0081744B">
      <w:pPr>
        <w:jc w:val="both"/>
        <w:rPr>
          <w:sz w:val="22"/>
          <w:szCs w:val="22"/>
        </w:rPr>
      </w:pPr>
      <w:r w:rsidRPr="00CA0A25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ab/>
      </w:r>
      <w:bookmarkStart w:id="0" w:name="_Hlk102564792"/>
      <w:r w:rsidRPr="00CA0A25">
        <w:rPr>
          <w:sz w:val="22"/>
          <w:szCs w:val="22"/>
          <w:lang w:val="sr-Cyrl-RS"/>
        </w:rPr>
        <w:t xml:space="preserve"> </w:t>
      </w:r>
      <w:bookmarkEnd w:id="0"/>
      <w:r w:rsidRPr="00CA0A25">
        <w:rPr>
          <w:rFonts w:eastAsia="Lucida Sans Unicode" w:cs="Mangal"/>
          <w:sz w:val="22"/>
          <w:szCs w:val="22"/>
          <w:lang w:val="ru-RU" w:eastAsia="hi-IN" w:bidi="hi-IN"/>
        </w:rPr>
        <w:t xml:space="preserve">Вишак и мањак радова су радови са уговореним јединичним ценама, а чија укупна вредност не прелази ±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10</w:t>
      </w:r>
      <w:r w:rsidRPr="00CA0A25">
        <w:rPr>
          <w:rFonts w:eastAsia="Lucida Sans Unicode" w:cs="Mangal"/>
          <w:sz w:val="22"/>
          <w:szCs w:val="22"/>
          <w:lang w:val="ru-RU" w:eastAsia="hi-IN" w:bidi="hi-IN"/>
        </w:rPr>
        <w:t xml:space="preserve">% од укупно уговорених радова. Извођење вишкова радова, који по количини не прелазе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10</w:t>
      </w:r>
      <w:r w:rsidRPr="00CA0A25">
        <w:rPr>
          <w:rFonts w:eastAsia="Lucida Sans Unicode" w:cs="Mangal"/>
          <w:sz w:val="22"/>
          <w:szCs w:val="22"/>
          <w:lang w:val="ru-RU" w:eastAsia="hi-IN" w:bidi="hi-IN"/>
        </w:rPr>
        <w:t xml:space="preserve">% укупно уговорених радова, не могу утицати на промену уговореног рока за завршетак радова. </w:t>
      </w:r>
    </w:p>
    <w:p w14:paraId="4A526719" w14:textId="77777777" w:rsidR="0081744B" w:rsidRPr="00CA0A25" w:rsidRDefault="0081744B">
      <w:pPr>
        <w:widowControl w:val="0"/>
        <w:tabs>
          <w:tab w:val="left" w:pos="700"/>
        </w:tabs>
        <w:jc w:val="both"/>
        <w:rPr>
          <w:sz w:val="22"/>
          <w:szCs w:val="22"/>
        </w:rPr>
      </w:pPr>
    </w:p>
    <w:p w14:paraId="564A02B9" w14:textId="7D62A071" w:rsidR="0081744B" w:rsidRPr="00CA0A25" w:rsidRDefault="0081744B">
      <w:pPr>
        <w:widowControl w:val="0"/>
        <w:tabs>
          <w:tab w:val="left" w:pos="700"/>
        </w:tabs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ab/>
        <w:t>Стварне количине изведених радова, у односу на количине уговорених радова,</w:t>
      </w:r>
      <w:r w:rsidRPr="00CA0A25">
        <w:rPr>
          <w:rFonts w:eastAsia="Lucida Sans Unicode" w:cs="Mangal"/>
          <w:sz w:val="22"/>
          <w:szCs w:val="22"/>
          <w:lang w:val="ru-RU" w:eastAsia="hi-IN" w:bidi="hi-IN"/>
        </w:rPr>
        <w:t xml:space="preserve">  утврдиће се по завршетку радова путем коначног обрачуна, а на основу стварно изведених количина радова, обрачунатих у грађевинској књизи и оверених од стране 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Н</w:t>
      </w:r>
      <w:r w:rsidRPr="00CA0A25">
        <w:rPr>
          <w:rFonts w:eastAsia="Lucida Sans Unicode" w:cs="Mangal"/>
          <w:sz w:val="22"/>
          <w:szCs w:val="22"/>
          <w:lang w:val="ru-RU" w:eastAsia="hi-IN" w:bidi="hi-IN"/>
        </w:rPr>
        <w:t xml:space="preserve">адзорног органа, а укупна вредност </w:t>
      </w:r>
      <w:r w:rsidRPr="00CA0A25">
        <w:rPr>
          <w:rFonts w:eastAsia="Lucida Sans Unicode" w:cs="Mangal"/>
          <w:sz w:val="22"/>
          <w:szCs w:val="22"/>
          <w:lang w:val="en-US" w:eastAsia="hi-IN" w:bidi="hi-IN"/>
        </w:rPr>
        <w:t>(</w:t>
      </w:r>
      <w:r w:rsidR="00AE0F77"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збир уговорене вредности радова и евентуалног вишка или мањка до </w:t>
      </w:r>
      <w:r w:rsidRPr="00CA0A25">
        <w:rPr>
          <w:rFonts w:eastAsia="Lucida Sans Unicode" w:cs="Mangal"/>
          <w:sz w:val="22"/>
          <w:szCs w:val="22"/>
          <w:lang w:val="ru-RU" w:eastAsia="hi-IN" w:bidi="hi-IN"/>
        </w:rPr>
        <w:t xml:space="preserve">±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10</w:t>
      </w:r>
      <w:r w:rsidRPr="00CA0A25">
        <w:rPr>
          <w:rFonts w:eastAsia="Lucida Sans Unicode" w:cs="Mangal"/>
          <w:sz w:val="22"/>
          <w:szCs w:val="22"/>
          <w:lang w:val="ru-RU" w:eastAsia="hi-IN" w:bidi="hi-IN"/>
        </w:rPr>
        <w:t xml:space="preserve">%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) </w:t>
      </w:r>
      <w:r w:rsidRPr="00CA0A25">
        <w:rPr>
          <w:rFonts w:eastAsia="Lucida Sans Unicode" w:cs="Mangal"/>
          <w:sz w:val="22"/>
          <w:szCs w:val="22"/>
          <w:lang w:val="ru-RU" w:eastAsia="hi-IN" w:bidi="hi-IN"/>
        </w:rPr>
        <w:t>не може да пређе износ процењене вредности набавке</w:t>
      </w:r>
      <w:r w:rsidR="00752A13" w:rsidRPr="00CA0A25">
        <w:rPr>
          <w:rFonts w:eastAsia="Lucida Sans Unicode" w:cs="Mangal"/>
          <w:sz w:val="22"/>
          <w:szCs w:val="22"/>
          <w:lang w:val="ru-RU" w:eastAsia="hi-IN" w:bidi="hi-IN"/>
        </w:rPr>
        <w:t xml:space="preserve"> (</w:t>
      </w:r>
      <w:r w:rsidR="00752A13" w:rsidRPr="00CA0A25">
        <w:rPr>
          <w:rFonts w:eastAsia="Calibri Light"/>
          <w:sz w:val="22"/>
          <w:szCs w:val="22"/>
          <w:lang w:val="sr-Latn-RS"/>
        </w:rPr>
        <w:t>1</w:t>
      </w:r>
      <w:r w:rsidR="00752A13" w:rsidRPr="00CA0A25">
        <w:rPr>
          <w:rFonts w:eastAsia="Calibri Light"/>
          <w:sz w:val="22"/>
          <w:szCs w:val="22"/>
          <w:lang w:val="sr-Cyrl-RS"/>
        </w:rPr>
        <w:t>.</w:t>
      </w:r>
      <w:r w:rsidR="00752A13" w:rsidRPr="00CA0A25">
        <w:rPr>
          <w:rFonts w:eastAsia="Calibri Light"/>
          <w:sz w:val="22"/>
          <w:szCs w:val="22"/>
          <w:lang w:val="sr-Latn-RS"/>
        </w:rPr>
        <w:t>539</w:t>
      </w:r>
      <w:r w:rsidR="00752A13" w:rsidRPr="00CA0A25">
        <w:rPr>
          <w:rFonts w:eastAsia="Calibri Light"/>
          <w:sz w:val="22"/>
          <w:szCs w:val="22"/>
          <w:lang w:val="sr-Cyrl-RS"/>
        </w:rPr>
        <w:t>.000,00</w:t>
      </w:r>
      <w:r w:rsidR="00752A13" w:rsidRPr="00CA0A25">
        <w:rPr>
          <w:rFonts w:eastAsia="Calibri Light"/>
          <w:sz w:val="22"/>
          <w:szCs w:val="22"/>
          <w:lang w:val="sr-Latn-RS"/>
        </w:rPr>
        <w:t xml:space="preserve"> </w:t>
      </w:r>
      <w:r w:rsidR="00752A13" w:rsidRPr="00CA0A25">
        <w:rPr>
          <w:rFonts w:eastAsia="Calibri Light"/>
          <w:sz w:val="22"/>
          <w:szCs w:val="22"/>
          <w:lang w:val="sr-Cyrl-RS"/>
        </w:rPr>
        <w:t>РСД без ПДВ-а.</w:t>
      </w:r>
      <w:r w:rsidR="00752A13" w:rsidRPr="00CA0A25">
        <w:rPr>
          <w:rFonts w:eastAsia="Lucida Sans Unicode" w:cs="Mangal"/>
          <w:sz w:val="22"/>
          <w:szCs w:val="22"/>
          <w:lang w:val="ru-RU" w:eastAsia="hi-IN" w:bidi="hi-IN"/>
        </w:rPr>
        <w:t>)</w:t>
      </w:r>
      <w:r w:rsidRPr="00CA0A25">
        <w:rPr>
          <w:rFonts w:eastAsia="Lucida Sans Unicode" w:cs="Mangal"/>
          <w:sz w:val="22"/>
          <w:szCs w:val="22"/>
          <w:lang w:val="ru-RU" w:eastAsia="hi-IN" w:bidi="hi-IN"/>
        </w:rPr>
        <w:t xml:space="preserve">. </w:t>
      </w:r>
    </w:p>
    <w:p w14:paraId="70574879" w14:textId="77777777" w:rsidR="0081744B" w:rsidRPr="00CA0A25" w:rsidRDefault="0081744B">
      <w:pPr>
        <w:suppressAutoHyphens w:val="0"/>
        <w:jc w:val="both"/>
        <w:rPr>
          <w:strike/>
          <w:sz w:val="22"/>
          <w:szCs w:val="22"/>
        </w:rPr>
      </w:pPr>
    </w:p>
    <w:p w14:paraId="5F843EEB" w14:textId="77777777" w:rsidR="00104DCD" w:rsidRPr="00CA0A25" w:rsidRDefault="00104DCD">
      <w:pPr>
        <w:suppressAutoHyphens w:val="0"/>
        <w:jc w:val="both"/>
        <w:rPr>
          <w:strike/>
          <w:sz w:val="22"/>
          <w:szCs w:val="22"/>
        </w:rPr>
      </w:pPr>
    </w:p>
    <w:p w14:paraId="6F6EAC0A" w14:textId="77777777" w:rsidR="0081744B" w:rsidRPr="00CA0A25" w:rsidRDefault="0081744B">
      <w:pPr>
        <w:suppressAutoHyphens w:val="0"/>
        <w:jc w:val="center"/>
        <w:rPr>
          <w:b/>
          <w:bCs/>
          <w:sz w:val="22"/>
          <w:szCs w:val="22"/>
          <w:lang w:val="sr-Cyrl-RS"/>
        </w:rPr>
      </w:pPr>
      <w:r w:rsidRPr="00CA0A25">
        <w:rPr>
          <w:b/>
          <w:bCs/>
          <w:sz w:val="22"/>
          <w:szCs w:val="22"/>
          <w:lang w:val="sr-Cyrl-RS"/>
        </w:rPr>
        <w:lastRenderedPageBreak/>
        <w:t>Члан 3.</w:t>
      </w:r>
    </w:p>
    <w:p w14:paraId="03CAE057" w14:textId="77777777" w:rsidR="00AE0F77" w:rsidRPr="00CA0A25" w:rsidRDefault="00AE0F77" w:rsidP="00AE0F77">
      <w:pPr>
        <w:ind w:firstLine="709"/>
        <w:jc w:val="both"/>
        <w:rPr>
          <w:rFonts w:eastAsia="SimSun"/>
          <w:sz w:val="22"/>
          <w:szCs w:val="22"/>
        </w:rPr>
      </w:pPr>
      <w:r w:rsidRPr="00CA0A25">
        <w:rPr>
          <w:rFonts w:eastAsia="SimSun"/>
          <w:sz w:val="22"/>
          <w:szCs w:val="22"/>
        </w:rPr>
        <w:t>Привремена/Окончана ситуација морају бити сачињене на основу оверене грађевинске књиг</w:t>
      </w:r>
      <w:r w:rsidRPr="00CA0A25">
        <w:rPr>
          <w:rFonts w:eastAsia="SimSun"/>
          <w:sz w:val="22"/>
          <w:szCs w:val="22"/>
          <w:lang w:val="sr-Latn-RS"/>
        </w:rPr>
        <w:t xml:space="preserve">e </w:t>
      </w:r>
      <w:r w:rsidRPr="00CA0A25">
        <w:rPr>
          <w:rFonts w:eastAsia="SimSun"/>
          <w:sz w:val="22"/>
          <w:szCs w:val="22"/>
        </w:rPr>
        <w:t xml:space="preserve">извeдених радова са јединичним ценама из Понуде потписане од стране Надзорног органа Наручиоца. </w:t>
      </w:r>
    </w:p>
    <w:p w14:paraId="190D21E1" w14:textId="77777777" w:rsidR="00AE0F77" w:rsidRPr="00CA0A25" w:rsidRDefault="00AE0F77" w:rsidP="00AE0F77">
      <w:pPr>
        <w:ind w:firstLine="709"/>
        <w:jc w:val="both"/>
        <w:rPr>
          <w:sz w:val="22"/>
          <w:szCs w:val="22"/>
        </w:rPr>
      </w:pPr>
    </w:p>
    <w:p w14:paraId="27D97807" w14:textId="77777777" w:rsidR="00AE0F77" w:rsidRPr="00CA0A25" w:rsidRDefault="00AE0F77" w:rsidP="00AE0F77">
      <w:pPr>
        <w:ind w:firstLine="709"/>
        <w:jc w:val="both"/>
        <w:rPr>
          <w:sz w:val="22"/>
          <w:szCs w:val="22"/>
        </w:rPr>
      </w:pPr>
      <w:r w:rsidRPr="00CA0A25">
        <w:rPr>
          <w:rFonts w:eastAsia="SimSun"/>
          <w:sz w:val="22"/>
          <w:szCs w:val="22"/>
        </w:rPr>
        <w:t>Записник о извршеној примопредаји радова мора бити потписан од стране овлашћених лица Наручиоца и Извођача.</w:t>
      </w:r>
    </w:p>
    <w:p w14:paraId="5CDE5C5D" w14:textId="77777777" w:rsidR="00AE0F77" w:rsidRPr="00CA0A25" w:rsidRDefault="00AE0F77" w:rsidP="00AE0F77">
      <w:pPr>
        <w:jc w:val="both"/>
        <w:rPr>
          <w:rFonts w:eastAsia="SimSun"/>
          <w:sz w:val="22"/>
          <w:szCs w:val="22"/>
        </w:rPr>
      </w:pPr>
    </w:p>
    <w:p w14:paraId="598A41FC" w14:textId="31BB7A9F" w:rsidR="00AE0F77" w:rsidRPr="00CA0A25" w:rsidRDefault="00AE0F77" w:rsidP="00AE0F77">
      <w:pPr>
        <w:ind w:firstLine="709"/>
        <w:jc w:val="both"/>
        <w:rPr>
          <w:sz w:val="22"/>
          <w:szCs w:val="22"/>
        </w:rPr>
      </w:pPr>
      <w:r w:rsidRPr="00CA0A25">
        <w:rPr>
          <w:rFonts w:eastAsia="SimSun"/>
          <w:sz w:val="22"/>
          <w:szCs w:val="22"/>
        </w:rPr>
        <w:t>Укупан број привремених ситуација не може бити већи од два.</w:t>
      </w:r>
      <w:r w:rsidR="00752A13" w:rsidRPr="00CA0A25">
        <w:rPr>
          <w:rFonts w:eastAsia="SimSun"/>
          <w:sz w:val="22"/>
          <w:szCs w:val="22"/>
          <w:lang w:val="sr-Cyrl-RS"/>
        </w:rPr>
        <w:t xml:space="preserve"> </w:t>
      </w:r>
      <w:r w:rsidRPr="00CA0A25">
        <w:rPr>
          <w:rFonts w:eastAsia="SimSun"/>
          <w:sz w:val="22"/>
          <w:szCs w:val="22"/>
        </w:rPr>
        <w:t xml:space="preserve">Укупна вредност привремених ситуација не може да буде већа од </w:t>
      </w:r>
      <w:r w:rsidRPr="00CA0A25">
        <w:rPr>
          <w:rFonts w:eastAsia="SimSun"/>
          <w:sz w:val="22"/>
          <w:szCs w:val="22"/>
          <w:lang w:val="sr-Latn-RS"/>
        </w:rPr>
        <w:t>8</w:t>
      </w:r>
      <w:r w:rsidRPr="00CA0A25">
        <w:rPr>
          <w:rFonts w:eastAsia="SimSun"/>
          <w:sz w:val="22"/>
          <w:szCs w:val="22"/>
        </w:rPr>
        <w:t>0% вредности уговорених радова.</w:t>
      </w:r>
    </w:p>
    <w:p w14:paraId="28125776" w14:textId="77777777" w:rsidR="00AE0F77" w:rsidRPr="00CA0A25" w:rsidRDefault="00AE0F77" w:rsidP="00AE0F77">
      <w:pPr>
        <w:jc w:val="both"/>
        <w:rPr>
          <w:sz w:val="22"/>
          <w:szCs w:val="22"/>
          <w:lang w:val="sr-Latn-RS"/>
        </w:rPr>
      </w:pPr>
      <w:r w:rsidRPr="00CA0A25">
        <w:rPr>
          <w:rFonts w:eastAsia="SimSun"/>
          <w:sz w:val="22"/>
          <w:szCs w:val="22"/>
        </w:rPr>
        <w:t>Наручилац ће плаћање радова вршити на званичан рачун Извођача.</w:t>
      </w:r>
    </w:p>
    <w:p w14:paraId="62B20775" w14:textId="77777777" w:rsidR="00AE0F77" w:rsidRPr="00CA0A25" w:rsidRDefault="00AE0F77" w:rsidP="00AE0F77">
      <w:pPr>
        <w:jc w:val="both"/>
        <w:rPr>
          <w:rFonts w:eastAsia="SimSun"/>
          <w:sz w:val="22"/>
          <w:szCs w:val="22"/>
          <w:lang w:val="sr-Latn-RS"/>
        </w:rPr>
      </w:pPr>
    </w:p>
    <w:p w14:paraId="62D4F92E" w14:textId="66FDCD69" w:rsidR="00AE0F77" w:rsidRPr="00CA0A25" w:rsidRDefault="00AE0F77" w:rsidP="00AE0F77">
      <w:pPr>
        <w:ind w:firstLine="709"/>
        <w:jc w:val="both"/>
        <w:rPr>
          <w:sz w:val="22"/>
          <w:szCs w:val="22"/>
        </w:rPr>
      </w:pPr>
      <w:r w:rsidRPr="00CA0A25">
        <w:rPr>
          <w:rFonts w:eastAsia="SimSun"/>
          <w:sz w:val="22"/>
          <w:szCs w:val="22"/>
        </w:rPr>
        <w:t xml:space="preserve">Привремена/Окончана ситуација </w:t>
      </w:r>
      <w:r w:rsidRPr="00CA0A25">
        <w:rPr>
          <w:rFonts w:eastAsia="SimSun"/>
          <w:caps/>
          <w:sz w:val="22"/>
          <w:szCs w:val="22"/>
          <w:lang w:val="sr-Latn-RS"/>
        </w:rPr>
        <w:t>Извођача</w:t>
      </w:r>
      <w:r w:rsidRPr="00CA0A25">
        <w:rPr>
          <w:rFonts w:eastAsia="SimSun"/>
          <w:sz w:val="22"/>
          <w:szCs w:val="22"/>
          <w:lang w:val="sr-Latn-RS"/>
        </w:rPr>
        <w:t xml:space="preserve"> </w:t>
      </w:r>
      <w:r w:rsidRPr="00CA0A25">
        <w:rPr>
          <w:rFonts w:eastAsia="SimSun"/>
          <w:sz w:val="22"/>
          <w:szCs w:val="22"/>
        </w:rPr>
        <w:t>за извршене</w:t>
      </w:r>
      <w:r w:rsidR="00752A13" w:rsidRPr="00CA0A25">
        <w:rPr>
          <w:rFonts w:eastAsia="SimSun"/>
          <w:sz w:val="22"/>
          <w:szCs w:val="22"/>
          <w:lang w:val="sr-Cyrl-RS"/>
        </w:rPr>
        <w:t xml:space="preserve"> </w:t>
      </w:r>
      <w:r w:rsidRPr="00CA0A25">
        <w:rPr>
          <w:rFonts w:eastAsia="SimSun"/>
          <w:sz w:val="22"/>
          <w:szCs w:val="22"/>
        </w:rPr>
        <w:t>–</w:t>
      </w:r>
      <w:r w:rsidR="00752A13" w:rsidRPr="00CA0A25">
        <w:rPr>
          <w:rFonts w:eastAsia="SimSun"/>
          <w:sz w:val="22"/>
          <w:szCs w:val="22"/>
          <w:lang w:val="sr-Cyrl-RS"/>
        </w:rPr>
        <w:t xml:space="preserve"> </w:t>
      </w:r>
      <w:r w:rsidRPr="00CA0A25">
        <w:rPr>
          <w:rFonts w:eastAsia="SimSun"/>
          <w:sz w:val="22"/>
          <w:szCs w:val="22"/>
        </w:rPr>
        <w:t>изведене р</w:t>
      </w:r>
      <w:r w:rsidRPr="00CA0A25">
        <w:rPr>
          <w:rFonts w:eastAsia="SimSun"/>
          <w:sz w:val="22"/>
          <w:szCs w:val="22"/>
          <w:lang w:val="sr-Latn-RS"/>
        </w:rPr>
        <w:t>адове мора</w:t>
      </w:r>
      <w:r w:rsidRPr="00CA0A25">
        <w:rPr>
          <w:rFonts w:eastAsia="SimSun"/>
          <w:sz w:val="22"/>
          <w:szCs w:val="22"/>
        </w:rPr>
        <w:t xml:space="preserve"> </w:t>
      </w:r>
      <w:r w:rsidRPr="00CA0A25">
        <w:rPr>
          <w:rFonts w:eastAsia="SimSun"/>
          <w:sz w:val="22"/>
          <w:szCs w:val="22"/>
          <w:lang w:val="sr-Latn-RS"/>
        </w:rPr>
        <w:t>обавезно да садрж</w:t>
      </w:r>
      <w:r w:rsidRPr="00CA0A25">
        <w:rPr>
          <w:rFonts w:eastAsia="SimSun"/>
          <w:sz w:val="22"/>
          <w:szCs w:val="22"/>
        </w:rPr>
        <w:t>и,</w:t>
      </w:r>
      <w:r w:rsidRPr="00CA0A25">
        <w:rPr>
          <w:rFonts w:eastAsia="SimSun"/>
          <w:sz w:val="22"/>
          <w:szCs w:val="22"/>
          <w:lang w:val="sr-Latn-RS"/>
        </w:rPr>
        <w:t xml:space="preserve"> поред наведених елемената из члана 42. Закона о ПДВ-у и позив на број </w:t>
      </w:r>
      <w:r w:rsidRPr="00CA0A25">
        <w:rPr>
          <w:rFonts w:eastAsia="SimSun"/>
          <w:sz w:val="22"/>
          <w:szCs w:val="22"/>
        </w:rPr>
        <w:t>У</w:t>
      </w:r>
      <w:r w:rsidRPr="00CA0A25">
        <w:rPr>
          <w:rFonts w:eastAsia="SimSun"/>
          <w:sz w:val="22"/>
          <w:szCs w:val="22"/>
          <w:lang w:val="sr-Latn-RS"/>
        </w:rPr>
        <w:t>говора (деловодни број</w:t>
      </w:r>
      <w:r w:rsidRPr="00CA0A25">
        <w:rPr>
          <w:rFonts w:eastAsia="SimSun"/>
          <w:sz w:val="22"/>
          <w:szCs w:val="22"/>
        </w:rPr>
        <w:t xml:space="preserve"> овог Уговора</w:t>
      </w:r>
      <w:r w:rsidRPr="00CA0A25">
        <w:rPr>
          <w:rFonts w:eastAsia="SimSun"/>
          <w:sz w:val="22"/>
          <w:szCs w:val="22"/>
          <w:lang w:val="sr-Latn-RS"/>
        </w:rPr>
        <w:t xml:space="preserve"> </w:t>
      </w:r>
      <w:r w:rsidRPr="00CA0A25">
        <w:rPr>
          <w:rFonts w:eastAsia="SimSun"/>
          <w:sz w:val="22"/>
          <w:szCs w:val="22"/>
        </w:rPr>
        <w:t>НАРУЧИОЦА или БРОЈ ЈАВНЕ НАБАВКЕ</w:t>
      </w:r>
      <w:r w:rsidRPr="00CA0A25">
        <w:rPr>
          <w:rFonts w:eastAsia="SimSun"/>
          <w:sz w:val="22"/>
          <w:szCs w:val="22"/>
          <w:lang w:val="sr-Latn-RS"/>
        </w:rPr>
        <w:t>), који је био основ за испостављање одговарајућег документа.</w:t>
      </w:r>
    </w:p>
    <w:p w14:paraId="1F684636" w14:textId="77777777" w:rsidR="00AE0F77" w:rsidRPr="00CA0A25" w:rsidRDefault="00AE0F77" w:rsidP="00AE0F77">
      <w:pPr>
        <w:jc w:val="both"/>
        <w:rPr>
          <w:rFonts w:eastAsia="SimSun"/>
          <w:sz w:val="22"/>
          <w:szCs w:val="22"/>
          <w:lang w:val="sr-Latn-RS"/>
        </w:rPr>
      </w:pPr>
    </w:p>
    <w:p w14:paraId="7E5A39B0" w14:textId="77777777" w:rsidR="00AE0F77" w:rsidRPr="00CA0A25" w:rsidRDefault="00AE0F77" w:rsidP="00AE0F77">
      <w:pPr>
        <w:ind w:firstLine="709"/>
        <w:jc w:val="both"/>
        <w:rPr>
          <w:sz w:val="22"/>
          <w:szCs w:val="22"/>
        </w:rPr>
      </w:pPr>
      <w:r w:rsidRPr="00CA0A25">
        <w:rPr>
          <w:rFonts w:eastAsia="SimSun"/>
          <w:sz w:val="22"/>
          <w:szCs w:val="22"/>
        </w:rPr>
        <w:t>У Привременој/Окончаној ситуацији ИЗВОЂАЧ је дужан да посебно искаже ставке (позиције из предмера) за које је обвезник плаћања ПДВ-а НАРУЧИЛАЦ, и посебно искаже ставке (позиције из предмера) за које је обвезник плаћања ПДВ-а ИЗВОЂАЧ радова (у складу са чланом 10</w:t>
      </w:r>
      <w:r w:rsidRPr="00CA0A25">
        <w:rPr>
          <w:rFonts w:eastAsia="SimSun"/>
          <w:sz w:val="22"/>
          <w:szCs w:val="22"/>
          <w:lang w:val="sr-Cyrl-RS"/>
        </w:rPr>
        <w:t>.</w:t>
      </w:r>
      <w:r w:rsidRPr="00CA0A25">
        <w:rPr>
          <w:rFonts w:eastAsia="SimSun"/>
          <w:sz w:val="22"/>
          <w:szCs w:val="22"/>
        </w:rPr>
        <w:t xml:space="preserve"> став 2</w:t>
      </w:r>
      <w:r w:rsidRPr="00CA0A25">
        <w:rPr>
          <w:rFonts w:eastAsia="SimSun"/>
          <w:sz w:val="22"/>
          <w:szCs w:val="22"/>
          <w:lang w:val="sr-Cyrl-RS"/>
        </w:rPr>
        <w:t>.</w:t>
      </w:r>
      <w:r w:rsidRPr="00CA0A25">
        <w:rPr>
          <w:rFonts w:eastAsia="SimSun"/>
          <w:sz w:val="22"/>
          <w:szCs w:val="22"/>
        </w:rPr>
        <w:t xml:space="preserve"> тачка 3 Закона о ПДВ)</w:t>
      </w:r>
    </w:p>
    <w:p w14:paraId="66641E5B" w14:textId="77777777" w:rsidR="00AE0F77" w:rsidRPr="00CA0A25" w:rsidRDefault="00AE0F77" w:rsidP="00AE0F77">
      <w:pPr>
        <w:jc w:val="both"/>
        <w:rPr>
          <w:sz w:val="22"/>
          <w:szCs w:val="22"/>
        </w:rPr>
      </w:pPr>
      <w:r w:rsidRPr="00CA0A25">
        <w:rPr>
          <w:rFonts w:eastAsia="SimSun"/>
          <w:sz w:val="22"/>
          <w:szCs w:val="22"/>
        </w:rPr>
        <w:t xml:space="preserve">Привремена/Окончана ситуација </w:t>
      </w:r>
      <w:r w:rsidRPr="00CA0A25">
        <w:rPr>
          <w:rFonts w:eastAsia="SimSun"/>
          <w:sz w:val="22"/>
          <w:szCs w:val="22"/>
          <w:lang w:val="sr-Latn-RS"/>
        </w:rPr>
        <w:t>кој</w:t>
      </w:r>
      <w:r w:rsidRPr="00CA0A25">
        <w:rPr>
          <w:rFonts w:eastAsia="SimSun"/>
          <w:sz w:val="22"/>
          <w:szCs w:val="22"/>
        </w:rPr>
        <w:t>а</w:t>
      </w:r>
      <w:r w:rsidRPr="00CA0A25">
        <w:rPr>
          <w:rFonts w:eastAsia="SimSun"/>
          <w:sz w:val="22"/>
          <w:szCs w:val="22"/>
          <w:lang w:val="sr-Latn-RS"/>
        </w:rPr>
        <w:t xml:space="preserve"> није сачињен</w:t>
      </w:r>
      <w:r w:rsidRPr="00CA0A25">
        <w:rPr>
          <w:rFonts w:eastAsia="SimSun"/>
          <w:sz w:val="22"/>
          <w:szCs w:val="22"/>
        </w:rPr>
        <w:t xml:space="preserve">а </w:t>
      </w:r>
      <w:r w:rsidRPr="00CA0A25">
        <w:rPr>
          <w:rFonts w:eastAsia="SimSun"/>
          <w:sz w:val="22"/>
          <w:szCs w:val="22"/>
          <w:lang w:val="sr-Latn-RS"/>
        </w:rPr>
        <w:t>у складу са наведеним</w:t>
      </w:r>
      <w:r w:rsidRPr="00CA0A25">
        <w:rPr>
          <w:rFonts w:eastAsia="SimSun"/>
          <w:sz w:val="22"/>
          <w:szCs w:val="22"/>
          <w:lang w:val="sr-Cyrl-RS"/>
        </w:rPr>
        <w:t xml:space="preserve"> </w:t>
      </w:r>
      <w:r w:rsidRPr="00CA0A25">
        <w:rPr>
          <w:rFonts w:eastAsia="SimSun"/>
          <w:sz w:val="22"/>
          <w:szCs w:val="22"/>
          <w:lang w:val="sr-Latn-RS"/>
        </w:rPr>
        <w:t>биће враћен</w:t>
      </w:r>
      <w:r w:rsidRPr="00CA0A25">
        <w:rPr>
          <w:rFonts w:eastAsia="SimSun"/>
          <w:sz w:val="22"/>
          <w:szCs w:val="22"/>
        </w:rPr>
        <w:t>а</w:t>
      </w:r>
      <w:r w:rsidRPr="00CA0A25">
        <w:rPr>
          <w:rFonts w:eastAsia="SimSun"/>
          <w:sz w:val="22"/>
          <w:szCs w:val="22"/>
          <w:lang w:val="sr-Latn-RS"/>
        </w:rPr>
        <w:t xml:space="preserve"> </w:t>
      </w:r>
      <w:r w:rsidRPr="00CA0A25">
        <w:rPr>
          <w:rFonts w:eastAsia="SimSun"/>
          <w:caps/>
          <w:sz w:val="22"/>
          <w:szCs w:val="22"/>
        </w:rPr>
        <w:t>Извођачу</w:t>
      </w:r>
      <w:r w:rsidRPr="00CA0A25">
        <w:rPr>
          <w:rFonts w:eastAsia="SimSun"/>
          <w:sz w:val="22"/>
          <w:szCs w:val="22"/>
          <w:lang w:val="sr-Latn-RS"/>
        </w:rPr>
        <w:t>, а плаћање одложено</w:t>
      </w:r>
      <w:r w:rsidRPr="00CA0A25">
        <w:rPr>
          <w:rFonts w:eastAsia="SimSun"/>
          <w:sz w:val="22"/>
          <w:szCs w:val="22"/>
        </w:rPr>
        <w:t xml:space="preserve">, </w:t>
      </w:r>
      <w:r w:rsidRPr="00CA0A25">
        <w:rPr>
          <w:rFonts w:eastAsia="SimSun"/>
          <w:sz w:val="22"/>
          <w:szCs w:val="22"/>
          <w:lang w:val="sr-Latn-RS"/>
        </w:rPr>
        <w:t xml:space="preserve">све док не достави </w:t>
      </w:r>
      <w:r w:rsidRPr="00CA0A25">
        <w:rPr>
          <w:rFonts w:eastAsia="SimSun"/>
          <w:sz w:val="22"/>
          <w:szCs w:val="22"/>
        </w:rPr>
        <w:t>окончану ситуацију</w:t>
      </w:r>
      <w:r w:rsidRPr="00CA0A25">
        <w:rPr>
          <w:rFonts w:eastAsia="SimSun"/>
          <w:sz w:val="22"/>
          <w:szCs w:val="22"/>
          <w:lang w:val="sr-Latn-RS"/>
        </w:rPr>
        <w:t xml:space="preserve"> на наведени начин, </w:t>
      </w:r>
      <w:r w:rsidRPr="00CA0A25">
        <w:rPr>
          <w:rFonts w:eastAsia="SimSun"/>
          <w:sz w:val="22"/>
          <w:szCs w:val="22"/>
        </w:rPr>
        <w:t xml:space="preserve">од </w:t>
      </w:r>
      <w:r w:rsidRPr="00CA0A25">
        <w:rPr>
          <w:rFonts w:eastAsia="SimSun"/>
          <w:sz w:val="22"/>
          <w:szCs w:val="22"/>
          <w:lang w:val="sr-Latn-RS"/>
        </w:rPr>
        <w:t>кад</w:t>
      </w:r>
      <w:r w:rsidRPr="00CA0A25">
        <w:rPr>
          <w:rFonts w:eastAsia="SimSun"/>
          <w:sz w:val="22"/>
          <w:szCs w:val="22"/>
        </w:rPr>
        <w:t>а</w:t>
      </w:r>
      <w:r w:rsidRPr="00CA0A25">
        <w:rPr>
          <w:rFonts w:eastAsia="SimSun"/>
          <w:sz w:val="22"/>
          <w:szCs w:val="22"/>
          <w:lang w:val="sr-Latn-RS"/>
        </w:rPr>
        <w:t xml:space="preserve"> ће почети да тече рок за плаћање наведен у </w:t>
      </w:r>
      <w:r w:rsidRPr="00CA0A25">
        <w:rPr>
          <w:rFonts w:eastAsia="SimSun"/>
          <w:sz w:val="22"/>
          <w:szCs w:val="22"/>
        </w:rPr>
        <w:t>ставу 1.</w:t>
      </w:r>
      <w:r w:rsidRPr="00CA0A25">
        <w:rPr>
          <w:rFonts w:eastAsia="SimSun"/>
          <w:sz w:val="22"/>
          <w:szCs w:val="22"/>
          <w:lang w:val="sr-Cyrl-RS"/>
        </w:rPr>
        <w:t xml:space="preserve"> </w:t>
      </w:r>
      <w:r w:rsidRPr="00CA0A25">
        <w:rPr>
          <w:rFonts w:eastAsia="SimSun"/>
          <w:sz w:val="22"/>
          <w:szCs w:val="22"/>
        </w:rPr>
        <w:t>овог Ч</w:t>
      </w:r>
      <w:r w:rsidRPr="00CA0A25">
        <w:rPr>
          <w:rFonts w:eastAsia="SimSun"/>
          <w:sz w:val="22"/>
          <w:szCs w:val="22"/>
          <w:lang w:val="sr-Latn-RS"/>
        </w:rPr>
        <w:t>лан</w:t>
      </w:r>
      <w:r w:rsidRPr="00CA0A25">
        <w:rPr>
          <w:rFonts w:eastAsia="SimSun"/>
          <w:sz w:val="22"/>
          <w:szCs w:val="22"/>
        </w:rPr>
        <w:t>а</w:t>
      </w:r>
      <w:r w:rsidRPr="00CA0A25">
        <w:rPr>
          <w:rFonts w:eastAsia="SimSun"/>
          <w:sz w:val="22"/>
          <w:szCs w:val="22"/>
          <w:lang w:val="sr-Latn-RS"/>
        </w:rPr>
        <w:t xml:space="preserve"> </w:t>
      </w:r>
      <w:r w:rsidRPr="00CA0A25">
        <w:rPr>
          <w:rFonts w:eastAsia="SimSun"/>
          <w:sz w:val="22"/>
          <w:szCs w:val="22"/>
        </w:rPr>
        <w:t>У</w:t>
      </w:r>
      <w:r w:rsidRPr="00CA0A25">
        <w:rPr>
          <w:rFonts w:eastAsia="SimSun"/>
          <w:sz w:val="22"/>
          <w:szCs w:val="22"/>
          <w:lang w:val="sr-Latn-RS"/>
        </w:rPr>
        <w:t xml:space="preserve">говора. </w:t>
      </w:r>
    </w:p>
    <w:p w14:paraId="6E684371" w14:textId="77777777" w:rsidR="00A85F5A" w:rsidRPr="00CA0A25" w:rsidRDefault="00A85F5A" w:rsidP="00641857">
      <w:pPr>
        <w:widowControl w:val="0"/>
        <w:ind w:firstLine="709"/>
        <w:jc w:val="both"/>
        <w:rPr>
          <w:rFonts w:eastAsia="Lucida Sans Unicode" w:cs="Mangal"/>
          <w:sz w:val="22"/>
          <w:szCs w:val="22"/>
          <w:lang w:val="sr-Cyrl-RS" w:eastAsia="hi-IN" w:bidi="hi-IN"/>
        </w:rPr>
      </w:pPr>
    </w:p>
    <w:p w14:paraId="0065CB91" w14:textId="75984A53" w:rsidR="00641857" w:rsidRPr="00CA0A25" w:rsidRDefault="00641857" w:rsidP="00641857">
      <w:pPr>
        <w:widowControl w:val="0"/>
        <w:ind w:firstLine="709"/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ИЗВРШИЛАЦ</w:t>
      </w:r>
      <w:r w:rsidRPr="00CA0A25">
        <w:rPr>
          <w:rFonts w:eastAsia="Lucida Sans Unicode"/>
          <w:caps/>
          <w:sz w:val="22"/>
          <w:szCs w:val="22"/>
          <w:lang w:eastAsia="hi-IN" w:bidi="hi-IN"/>
        </w:rPr>
        <w:t xml:space="preserve"> </w:t>
      </w:r>
      <w:r w:rsidRPr="00CA0A25">
        <w:rPr>
          <w:rFonts w:eastAsia="Lucida Sans Unicode"/>
          <w:sz w:val="22"/>
          <w:szCs w:val="22"/>
          <w:lang w:val="sl-SI" w:eastAsia="hi-IN" w:bidi="hi-IN"/>
        </w:rPr>
        <w:t xml:space="preserve">се обавезује да </w:t>
      </w:r>
      <w:r w:rsidRPr="00CA0A25">
        <w:rPr>
          <w:rFonts w:eastAsia="Lucida Sans Unicode"/>
          <w:sz w:val="22"/>
          <w:szCs w:val="22"/>
          <w:lang w:eastAsia="hi-IN" w:bidi="hi-IN"/>
        </w:rPr>
        <w:t xml:space="preserve">одмах по </w:t>
      </w:r>
      <w:r w:rsidRPr="00CA0A25">
        <w:rPr>
          <w:rFonts w:eastAsia="Lucida Sans Unicode"/>
          <w:sz w:val="22"/>
          <w:szCs w:val="22"/>
          <w:lang w:val="sl-SI" w:eastAsia="hi-IN" w:bidi="hi-IN"/>
        </w:rPr>
        <w:t>потписивању</w:t>
      </w:r>
      <w:r w:rsidRPr="00CA0A25">
        <w:rPr>
          <w:rFonts w:eastAsia="Lucida Sans Unicode"/>
          <w:sz w:val="22"/>
          <w:szCs w:val="22"/>
          <w:lang w:eastAsia="hi-IN" w:bidi="hi-IN"/>
        </w:rPr>
        <w:t xml:space="preserve"> овог Уговора,</w:t>
      </w:r>
      <w:r w:rsidRPr="00CA0A25">
        <w:rPr>
          <w:rFonts w:eastAsia="Lucida Sans Unicode"/>
          <w:sz w:val="22"/>
          <w:szCs w:val="22"/>
          <w:lang w:val="sl-SI" w:eastAsia="hi-IN" w:bidi="hi-IN"/>
        </w:rPr>
        <w:t xml:space="preserve"> достави  </w:t>
      </w:r>
      <w:r w:rsidRPr="00CA0A25">
        <w:rPr>
          <w:rFonts w:eastAsia="Lucida Sans Unicode"/>
          <w:sz w:val="22"/>
          <w:szCs w:val="22"/>
          <w:lang w:eastAsia="hi-IN" w:bidi="hi-IN"/>
        </w:rPr>
        <w:t>РТС</w:t>
      </w:r>
      <w:r w:rsidRPr="00CA0A25">
        <w:rPr>
          <w:rFonts w:eastAsia="Lucida Sans Unicode"/>
          <w:sz w:val="22"/>
          <w:szCs w:val="22"/>
          <w:lang w:val="sr-Cyrl-CS" w:eastAsia="hi-IN" w:bidi="hi-IN"/>
        </w:rPr>
        <w:t xml:space="preserve"> </w:t>
      </w:r>
      <w:r w:rsidRPr="00CA0A25">
        <w:rPr>
          <w:rFonts w:eastAsia="Lucida Sans Unicode"/>
          <w:sz w:val="22"/>
          <w:szCs w:val="22"/>
          <w:lang w:val="sr-Latn-RS" w:eastAsia="hi-IN" w:bidi="hi-IN"/>
        </w:rPr>
        <w:t>2</w:t>
      </w:r>
      <w:r w:rsidRPr="00CA0A25">
        <w:rPr>
          <w:rFonts w:eastAsia="Lucida Sans Unicode"/>
          <w:sz w:val="22"/>
          <w:szCs w:val="22"/>
          <w:lang w:eastAsia="hi-IN" w:bidi="hi-IN"/>
        </w:rPr>
        <w:t xml:space="preserve"> (</w:t>
      </w:r>
      <w:r w:rsidRPr="00CA0A25">
        <w:rPr>
          <w:rFonts w:eastAsia="Lucida Sans Unicode"/>
          <w:sz w:val="22"/>
          <w:szCs w:val="22"/>
          <w:lang w:val="sr-Cyrl-RS" w:eastAsia="hi-IN" w:bidi="hi-IN"/>
        </w:rPr>
        <w:t>две</w:t>
      </w:r>
      <w:r w:rsidRPr="00CA0A25">
        <w:rPr>
          <w:rFonts w:eastAsia="Lucida Sans Unicode"/>
          <w:sz w:val="22"/>
          <w:szCs w:val="22"/>
          <w:lang w:eastAsia="hi-IN" w:bidi="hi-IN"/>
        </w:rPr>
        <w:t xml:space="preserve">)   бланко соло менице </w:t>
      </w:r>
      <w:r w:rsidRPr="00CA0A25">
        <w:rPr>
          <w:rFonts w:eastAsia="SimSun"/>
          <w:bCs/>
          <w:sz w:val="22"/>
          <w:szCs w:val="22"/>
          <w:lang w:eastAsia="hi-IN" w:bidi="hi-IN"/>
        </w:rPr>
        <w:t xml:space="preserve">са роком важности </w:t>
      </w:r>
      <w:r w:rsidRPr="00CA0A25">
        <w:rPr>
          <w:rFonts w:eastAsia="SimSun"/>
          <w:bCs/>
          <w:sz w:val="22"/>
          <w:szCs w:val="22"/>
          <w:lang w:val="sr-Cyrl-CS" w:eastAsia="hi-IN" w:bidi="hi-IN"/>
        </w:rPr>
        <w:t>3</w:t>
      </w:r>
      <w:r w:rsidRPr="00CA0A25">
        <w:rPr>
          <w:rFonts w:eastAsia="SimSun"/>
          <w:bCs/>
          <w:sz w:val="22"/>
          <w:szCs w:val="22"/>
          <w:lang w:eastAsia="hi-IN" w:bidi="hi-IN"/>
        </w:rPr>
        <w:t>0 дана дужим од истека уговорне обавезе</w:t>
      </w:r>
      <w:r w:rsidRPr="00CA0A25">
        <w:rPr>
          <w:rFonts w:eastAsia="Lucida Sans Unicode"/>
          <w:sz w:val="22"/>
          <w:szCs w:val="22"/>
          <w:lang w:eastAsia="hi-IN" w:bidi="hi-IN"/>
        </w:rPr>
        <w:t xml:space="preserve"> </w:t>
      </w:r>
      <w:r w:rsidRPr="00CA0A25">
        <w:rPr>
          <w:rFonts w:eastAsia="Lucida Sans Unicode"/>
          <w:sz w:val="22"/>
          <w:szCs w:val="22"/>
          <w:lang w:val="sl-SI" w:eastAsia="hi-IN" w:bidi="hi-IN"/>
        </w:rPr>
        <w:t xml:space="preserve">заједно са </w:t>
      </w:r>
      <w:r w:rsidRPr="00CA0A25">
        <w:rPr>
          <w:rFonts w:eastAsia="Lucida Sans Unicode"/>
          <w:sz w:val="22"/>
          <w:szCs w:val="22"/>
          <w:lang w:eastAsia="hi-IN" w:bidi="hi-IN"/>
        </w:rPr>
        <w:t>меничним овлашћењима</w:t>
      </w:r>
      <w:r w:rsidRPr="00CA0A25">
        <w:rPr>
          <w:sz w:val="22"/>
          <w:szCs w:val="22"/>
          <w:shd w:val="clear" w:color="auto" w:fill="FFFFFF"/>
          <w:lang w:eastAsia="en-US"/>
        </w:rPr>
        <w:t>, са позивом на заводни број Уговора</w:t>
      </w:r>
      <w:r w:rsidRPr="00CA0A25">
        <w:rPr>
          <w:sz w:val="22"/>
          <w:szCs w:val="22"/>
          <w:shd w:val="clear" w:color="auto" w:fill="FFFFFF"/>
          <w:lang w:val="sr-Cyrl-RS" w:eastAsia="en-US"/>
        </w:rPr>
        <w:t xml:space="preserve"> (број и датум завођења уговора на Писарници РТС)</w:t>
      </w:r>
      <w:r w:rsidRPr="00CA0A25">
        <w:rPr>
          <w:sz w:val="22"/>
          <w:szCs w:val="22"/>
          <w:shd w:val="clear" w:color="auto" w:fill="FFFFFF"/>
          <w:lang w:eastAsia="en-US"/>
        </w:rPr>
        <w:t>,</w:t>
      </w:r>
      <w:r w:rsidRPr="00CA0A25">
        <w:rPr>
          <w:sz w:val="22"/>
          <w:szCs w:val="22"/>
          <w:shd w:val="clear" w:color="auto" w:fill="FFFFFF"/>
        </w:rPr>
        <w:t xml:space="preserve"> копију картона депонованих потписа лица</w:t>
      </w:r>
      <w:r w:rsidRPr="00CA0A25">
        <w:rPr>
          <w:rFonts w:eastAsia="Lucida Sans Unicode"/>
          <w:sz w:val="22"/>
          <w:szCs w:val="22"/>
          <w:lang w:val="sl-SI" w:eastAsia="hi-IN" w:bidi="hi-IN"/>
        </w:rPr>
        <w:t xml:space="preserve"> овлашћених за</w:t>
      </w:r>
      <w:r w:rsidRPr="00CA0A25">
        <w:rPr>
          <w:rFonts w:eastAsia="Lucida Sans Unicode"/>
          <w:sz w:val="22"/>
          <w:szCs w:val="22"/>
          <w:lang w:eastAsia="hi-IN" w:bidi="hi-IN"/>
        </w:rPr>
        <w:t xml:space="preserve"> располагање средствима на текућем рачуну </w:t>
      </w:r>
      <w:r w:rsidRPr="00CA0A25">
        <w:rPr>
          <w:caps/>
          <w:sz w:val="22"/>
          <w:szCs w:val="22"/>
          <w:lang w:val="sr-Cyrl-RS"/>
        </w:rPr>
        <w:t>извршиоца</w:t>
      </w:r>
      <w:r w:rsidRPr="00CA0A25">
        <w:rPr>
          <w:rFonts w:eastAsia="Lucida Sans Unicode"/>
          <w:caps/>
          <w:sz w:val="22"/>
          <w:szCs w:val="22"/>
          <w:lang w:eastAsia="hi-IN" w:bidi="hi-IN"/>
        </w:rPr>
        <w:t xml:space="preserve">, </w:t>
      </w:r>
      <w:r w:rsidRPr="00CA0A25">
        <w:rPr>
          <w:sz w:val="22"/>
          <w:szCs w:val="22"/>
          <w:shd w:val="clear" w:color="auto" w:fill="FFFFFF"/>
        </w:rPr>
        <w:t xml:space="preserve">који је издат од стране пословне банке наведене у </w:t>
      </w:r>
      <w:r w:rsidRPr="00CA0A25">
        <w:rPr>
          <w:bCs/>
          <w:sz w:val="22"/>
          <w:szCs w:val="22"/>
          <w:shd w:val="clear" w:color="auto" w:fill="FFFFFF"/>
        </w:rPr>
        <w:t>меничним овлашћењима, не старији од 6 месеци</w:t>
      </w:r>
      <w:r w:rsidRPr="00CA0A25">
        <w:rPr>
          <w:rFonts w:eastAsia="Lucida Sans Unicode"/>
          <w:sz w:val="22"/>
          <w:szCs w:val="22"/>
          <w:lang w:eastAsia="hi-IN" w:bidi="hi-IN"/>
        </w:rPr>
        <w:t xml:space="preserve">, као и </w:t>
      </w:r>
      <w:r w:rsidRPr="00CA0A25">
        <w:rPr>
          <w:sz w:val="22"/>
          <w:szCs w:val="22"/>
          <w:lang w:val="sr-Cyrl-CS" w:eastAsia="en-US"/>
        </w:rPr>
        <w:t>копију захтева за регистрацију бланко соло мениц</w:t>
      </w:r>
      <w:r w:rsidRPr="00CA0A25">
        <w:rPr>
          <w:sz w:val="22"/>
          <w:szCs w:val="22"/>
          <w:lang w:eastAsia="en-US"/>
        </w:rPr>
        <w:t>a</w:t>
      </w:r>
      <w:r w:rsidRPr="00CA0A25">
        <w:rPr>
          <w:sz w:val="22"/>
          <w:szCs w:val="22"/>
          <w:lang w:val="sr-Cyrl-CS" w:eastAsia="en-US"/>
        </w:rPr>
        <w:t xml:space="preserve"> у Регистру меница и овлашћења, који је оверен од стране пословне банке </w:t>
      </w:r>
      <w:r w:rsidRPr="00CA0A25">
        <w:rPr>
          <w:caps/>
          <w:sz w:val="22"/>
          <w:szCs w:val="22"/>
          <w:lang w:val="sr-Cyrl-RS"/>
        </w:rPr>
        <w:t>извршиоца</w:t>
      </w:r>
      <w:r w:rsidRPr="00CA0A25">
        <w:rPr>
          <w:sz w:val="22"/>
          <w:szCs w:val="22"/>
          <w:lang w:val="sr-Cyrl-CS" w:eastAsia="en-US"/>
        </w:rPr>
        <w:t xml:space="preserve">  </w:t>
      </w:r>
      <w:r w:rsidRPr="00CA0A25">
        <w:rPr>
          <w:rFonts w:eastAsia="Lucida Sans Unicode"/>
          <w:sz w:val="22"/>
          <w:szCs w:val="22"/>
          <w:lang w:eastAsia="hi-IN" w:bidi="hi-IN"/>
        </w:rPr>
        <w:t>и то:</w:t>
      </w:r>
    </w:p>
    <w:p w14:paraId="5C3F3192" w14:textId="77777777" w:rsidR="00641857" w:rsidRPr="00CA0A25" w:rsidRDefault="00641857" w:rsidP="00641857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4" w:line="247" w:lineRule="auto"/>
        <w:ind w:left="360"/>
        <w:jc w:val="both"/>
        <w:rPr>
          <w:sz w:val="22"/>
          <w:szCs w:val="22"/>
        </w:rPr>
      </w:pPr>
      <w:r w:rsidRPr="00CA0A25">
        <w:rPr>
          <w:rFonts w:eastAsia="Lucida Sans Unicode"/>
          <w:sz w:val="22"/>
          <w:szCs w:val="22"/>
          <w:lang w:eastAsia="hi-IN" w:bidi="hi-IN"/>
        </w:rPr>
        <w:t>1  (једну) за добро извршење посла на 10% вредности  овог Уговора без ПДВ-а;</w:t>
      </w:r>
    </w:p>
    <w:p w14:paraId="7F5D9B35" w14:textId="77777777" w:rsidR="00641857" w:rsidRPr="00CA0A25" w:rsidRDefault="00641857" w:rsidP="00641857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4" w:line="247" w:lineRule="auto"/>
        <w:ind w:left="360"/>
        <w:jc w:val="both"/>
        <w:rPr>
          <w:sz w:val="22"/>
          <w:szCs w:val="22"/>
        </w:rPr>
      </w:pPr>
      <w:r w:rsidRPr="00CA0A25">
        <w:rPr>
          <w:rFonts w:eastAsia="Lucida Sans Unicode"/>
          <w:sz w:val="22"/>
          <w:szCs w:val="22"/>
          <w:lang w:eastAsia="hi-IN" w:bidi="hi-IN"/>
        </w:rPr>
        <w:t xml:space="preserve">1 </w:t>
      </w:r>
      <w:r w:rsidRPr="00CA0A25">
        <w:rPr>
          <w:rFonts w:eastAsia="Lucida Sans Unicode"/>
          <w:sz w:val="22"/>
          <w:szCs w:val="22"/>
          <w:lang w:val="sr-Cyrl-RS" w:eastAsia="hi-IN" w:bidi="hi-IN"/>
        </w:rPr>
        <w:t xml:space="preserve"> </w:t>
      </w:r>
      <w:r w:rsidRPr="00CA0A25">
        <w:rPr>
          <w:rFonts w:eastAsia="Lucida Sans Unicode"/>
          <w:sz w:val="22"/>
          <w:szCs w:val="22"/>
          <w:lang w:eastAsia="hi-IN" w:bidi="hi-IN"/>
        </w:rPr>
        <w:t>(једну) за отклањање грешака у гарантном року на 10% вредности  овог Уговора без ПДВ-а.</w:t>
      </w:r>
    </w:p>
    <w:p w14:paraId="4518416E" w14:textId="77777777" w:rsidR="00641857" w:rsidRPr="00CA0A25" w:rsidRDefault="00641857" w:rsidP="00641857">
      <w:pPr>
        <w:widowControl w:val="0"/>
        <w:jc w:val="both"/>
        <w:rPr>
          <w:rFonts w:eastAsia="Lucida Sans Unicode"/>
          <w:sz w:val="22"/>
          <w:szCs w:val="22"/>
          <w:shd w:val="clear" w:color="auto" w:fill="FFFF00"/>
          <w:lang w:eastAsia="hi-IN" w:bidi="hi-IN"/>
        </w:rPr>
      </w:pPr>
    </w:p>
    <w:p w14:paraId="4E92F87E" w14:textId="77777777" w:rsidR="00641857" w:rsidRPr="00CA0A25" w:rsidRDefault="00641857" w:rsidP="00641857">
      <w:pPr>
        <w:ind w:firstLine="709"/>
        <w:jc w:val="both"/>
        <w:rPr>
          <w:sz w:val="22"/>
          <w:szCs w:val="22"/>
        </w:rPr>
      </w:pPr>
      <w:r w:rsidRPr="00CA0A25">
        <w:rPr>
          <w:sz w:val="22"/>
          <w:szCs w:val="22"/>
          <w:lang w:val="sr-Cyrl-RS" w:eastAsia="en-US"/>
        </w:rPr>
        <w:t>Наручилац</w:t>
      </w:r>
      <w:r w:rsidRPr="00CA0A25">
        <w:rPr>
          <w:sz w:val="22"/>
          <w:szCs w:val="22"/>
          <w:lang w:eastAsia="en-US"/>
        </w:rPr>
        <w:t xml:space="preserve"> не може вратити </w:t>
      </w:r>
      <w:r w:rsidRPr="00CA0A25">
        <w:rPr>
          <w:caps/>
          <w:sz w:val="22"/>
          <w:szCs w:val="22"/>
          <w:lang w:val="sr-Cyrl-RS"/>
        </w:rPr>
        <w:t>извршиоц</w:t>
      </w:r>
      <w:r w:rsidR="0081744B" w:rsidRPr="00CA0A25">
        <w:rPr>
          <w:caps/>
          <w:sz w:val="22"/>
          <w:szCs w:val="22"/>
          <w:lang w:val="sr-Cyrl-RS"/>
        </w:rPr>
        <w:t>у</w:t>
      </w:r>
      <w:r w:rsidRPr="00CA0A25">
        <w:rPr>
          <w:sz w:val="22"/>
          <w:szCs w:val="22"/>
          <w:lang w:val="sr-Cyrl-CS" w:eastAsia="en-US"/>
        </w:rPr>
        <w:t xml:space="preserve"> </w:t>
      </w:r>
      <w:r w:rsidRPr="00CA0A25">
        <w:rPr>
          <w:sz w:val="22"/>
          <w:szCs w:val="22"/>
          <w:lang w:eastAsia="en-US"/>
        </w:rPr>
        <w:t xml:space="preserve">средство финансијског обезбеђења пре истека рока важности, осим ако је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ИЗВРШИЛАЦ</w:t>
      </w:r>
      <w:r w:rsidRPr="00CA0A25">
        <w:rPr>
          <w:sz w:val="22"/>
          <w:szCs w:val="22"/>
          <w:lang w:val="sr-Cyrl-CS" w:eastAsia="en-US"/>
        </w:rPr>
        <w:t xml:space="preserve"> </w:t>
      </w:r>
      <w:r w:rsidRPr="00CA0A25">
        <w:rPr>
          <w:sz w:val="22"/>
          <w:szCs w:val="22"/>
          <w:lang w:eastAsia="en-US"/>
        </w:rPr>
        <w:t xml:space="preserve"> у целости испунио своју обавезу.</w:t>
      </w:r>
    </w:p>
    <w:p w14:paraId="7753EA50" w14:textId="77777777" w:rsidR="00641857" w:rsidRPr="00CA0A25" w:rsidRDefault="00641857" w:rsidP="001D0CBE">
      <w:pPr>
        <w:widowControl w:val="0"/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CA0A25">
        <w:rPr>
          <w:bCs/>
          <w:sz w:val="22"/>
          <w:szCs w:val="22"/>
          <w:lang w:val="sr-Cyrl-RS" w:eastAsia="en-US" w:bidi="hi-IN"/>
        </w:rPr>
        <w:t>Наручилац</w:t>
      </w:r>
      <w:r w:rsidRPr="00CA0A25">
        <w:rPr>
          <w:rFonts w:eastAsia="Lucida Sans Unicode"/>
          <w:bCs/>
          <w:sz w:val="22"/>
          <w:szCs w:val="22"/>
          <w:lang w:eastAsia="hi-IN" w:bidi="hi-IN"/>
        </w:rPr>
        <w:t xml:space="preserve">  ће активирати средство обезбеђења за добро извршење посла, односно дати на наплату, у случају да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ИЗВРШИЛАЦ</w:t>
      </w:r>
      <w:r w:rsidRPr="00CA0A25">
        <w:rPr>
          <w:rFonts w:eastAsia="Lucida Sans Unicode"/>
          <w:bCs/>
          <w:sz w:val="22"/>
          <w:szCs w:val="22"/>
          <w:lang w:eastAsia="hi-IN" w:bidi="hi-IN"/>
        </w:rPr>
        <w:t xml:space="preserve"> </w:t>
      </w:r>
      <w:r w:rsidRPr="00CA0A25">
        <w:rPr>
          <w:rFonts w:eastAsia="Lucida Sans Unicode"/>
          <w:bCs/>
          <w:sz w:val="22"/>
          <w:szCs w:val="22"/>
          <w:lang w:val="sr-Cyrl-CS" w:eastAsia="hi-IN" w:bidi="hi-IN"/>
        </w:rPr>
        <w:t xml:space="preserve"> </w:t>
      </w:r>
      <w:r w:rsidRPr="00CA0A25">
        <w:rPr>
          <w:rFonts w:eastAsia="Lucida Sans Unicode"/>
          <w:bCs/>
          <w:sz w:val="22"/>
          <w:szCs w:val="22"/>
          <w:lang w:eastAsia="hi-IN" w:bidi="hi-IN"/>
        </w:rPr>
        <w:t xml:space="preserve">не испуњава уговорне обавезе у роковима и на начин како је то утврђено </w:t>
      </w:r>
      <w:r w:rsidRPr="00CA0A25">
        <w:rPr>
          <w:rFonts w:eastAsia="Lucida Sans Unicode"/>
          <w:bCs/>
          <w:sz w:val="22"/>
          <w:szCs w:val="22"/>
          <w:lang w:val="sr-Cyrl-CS" w:eastAsia="hi-IN" w:bidi="hi-IN"/>
        </w:rPr>
        <w:t>У</w:t>
      </w:r>
      <w:r w:rsidRPr="00CA0A25">
        <w:rPr>
          <w:rFonts w:eastAsia="Lucida Sans Unicode"/>
          <w:bCs/>
          <w:sz w:val="22"/>
          <w:szCs w:val="22"/>
          <w:lang w:eastAsia="hi-IN" w:bidi="hi-IN"/>
        </w:rPr>
        <w:t>говором.</w:t>
      </w:r>
    </w:p>
    <w:p w14:paraId="6950F885" w14:textId="77777777" w:rsidR="0081744B" w:rsidRPr="00CA0A25" w:rsidRDefault="0081744B">
      <w:pPr>
        <w:suppressAutoHyphens w:val="0"/>
        <w:jc w:val="both"/>
        <w:rPr>
          <w:rFonts w:eastAsia="Lucida Sans Unicode" w:cs="Mangal"/>
          <w:strike/>
          <w:sz w:val="22"/>
          <w:szCs w:val="22"/>
          <w:lang w:val="sr-Cyrl-RS" w:eastAsia="hi-IN" w:bidi="hi-IN"/>
        </w:rPr>
      </w:pPr>
    </w:p>
    <w:p w14:paraId="625AF116" w14:textId="77777777" w:rsidR="0081744B" w:rsidRPr="00CA0A25" w:rsidRDefault="0081744B">
      <w:pPr>
        <w:widowControl w:val="0"/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Место трошка: 2604</w:t>
      </w:r>
    </w:p>
    <w:p w14:paraId="55DFD2F9" w14:textId="77777777" w:rsidR="0081744B" w:rsidRPr="00CA0A25" w:rsidRDefault="0081744B">
      <w:pPr>
        <w:widowControl w:val="0"/>
        <w:ind w:left="45"/>
        <w:jc w:val="both"/>
        <w:rPr>
          <w:rFonts w:eastAsia="Lucida Sans Unicode" w:cs="Mangal"/>
          <w:sz w:val="22"/>
          <w:szCs w:val="22"/>
          <w:shd w:val="clear" w:color="auto" w:fill="FFFF00"/>
          <w:lang w:val="sr-Cyrl-RS" w:eastAsia="hi-IN" w:bidi="hi-IN"/>
        </w:rPr>
      </w:pPr>
    </w:p>
    <w:p w14:paraId="06AD8F93" w14:textId="77777777" w:rsidR="0081744B" w:rsidRPr="00CA0A25" w:rsidRDefault="0081744B" w:rsidP="001D0CBE">
      <w:pPr>
        <w:widowControl w:val="0"/>
        <w:spacing w:line="360" w:lineRule="auto"/>
        <w:jc w:val="center"/>
        <w:rPr>
          <w:sz w:val="22"/>
          <w:szCs w:val="22"/>
        </w:rPr>
      </w:pPr>
      <w:r w:rsidRPr="00CA0A25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 xml:space="preserve">Члан </w:t>
      </w:r>
      <w:r w:rsidRPr="00CA0A25">
        <w:rPr>
          <w:rFonts w:eastAsia="Lucida Sans Unicode" w:cs="Mangal"/>
          <w:b/>
          <w:bCs/>
          <w:sz w:val="22"/>
          <w:szCs w:val="22"/>
          <w:lang w:val="sr-Cyrl-RS" w:eastAsia="hi-IN" w:bidi="hi-IN"/>
        </w:rPr>
        <w:t>4</w:t>
      </w:r>
      <w:r w:rsidRPr="00CA0A25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>.</w:t>
      </w:r>
    </w:p>
    <w:p w14:paraId="4B69AA35" w14:textId="22225809" w:rsidR="0081744B" w:rsidRPr="00CA0A25" w:rsidRDefault="0081744B">
      <w:pPr>
        <w:widowControl w:val="0"/>
        <w:spacing w:after="120"/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Извршилац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се обавезује да изведе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 предметне 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радове на захтев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Наручиоца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у року од </w:t>
      </w:r>
      <w:r w:rsidR="00752A13" w:rsidRPr="00CA0A25">
        <w:rPr>
          <w:rFonts w:eastAsia="Lucida Sans Unicode" w:cs="Mangal"/>
          <w:sz w:val="22"/>
          <w:szCs w:val="22"/>
          <w:lang w:val="sr-Latn-RS" w:eastAsia="hi-IN" w:bidi="hi-IN"/>
        </w:rPr>
        <w:t>45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</w:t>
      </w:r>
      <w:r w:rsidR="00284EBC"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календарских 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>дана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,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од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увођења у посао</w:t>
      </w:r>
      <w:r w:rsidR="00AE0F77" w:rsidRPr="00CA0A25">
        <w:rPr>
          <w:rFonts w:eastAsia="Lucida Sans Unicode" w:cs="Mangal"/>
          <w:sz w:val="22"/>
          <w:szCs w:val="22"/>
          <w:lang w:val="sr-Cyrl-RS" w:eastAsia="hi-IN" w:bidi="hi-IN"/>
        </w:rPr>
        <w:t>.</w:t>
      </w:r>
    </w:p>
    <w:p w14:paraId="2FB388C0" w14:textId="77777777" w:rsidR="0081744B" w:rsidRPr="00CA0A25" w:rsidRDefault="0081744B">
      <w:pPr>
        <w:widowControl w:val="0"/>
        <w:spacing w:after="120"/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Уколико Извршилац прекорачи уговорени рок, НАРУЧИЛАЦ стиче право да наплати на име пенала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1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‰ (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један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 промил) за сваки дан прекорачења рока, с тим што износ тако одређене уговорне казне не може да пређе 5% од укупне цене радова.</w:t>
      </w:r>
    </w:p>
    <w:p w14:paraId="1591EAE5" w14:textId="54A5631E" w:rsidR="0081744B" w:rsidRPr="00CA0A25" w:rsidRDefault="0081744B">
      <w:pPr>
        <w:widowControl w:val="0"/>
        <w:spacing w:after="120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Место извођења радова: </w:t>
      </w:r>
      <w:r w:rsidR="007A08D7"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Радио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Београд</w:t>
      </w:r>
      <w:r w:rsidR="007A08D7"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 – Хиландарска 2.</w:t>
      </w:r>
    </w:p>
    <w:p w14:paraId="19ED0F10" w14:textId="77777777" w:rsidR="001D0CBE" w:rsidRPr="00CA0A25" w:rsidRDefault="001D0CBE">
      <w:pPr>
        <w:widowControl w:val="0"/>
        <w:spacing w:after="120"/>
        <w:rPr>
          <w:sz w:val="22"/>
          <w:szCs w:val="22"/>
        </w:rPr>
      </w:pPr>
    </w:p>
    <w:p w14:paraId="233A55E2" w14:textId="77777777" w:rsidR="00C23056" w:rsidRPr="00CA0A25" w:rsidRDefault="00C23056">
      <w:pPr>
        <w:widowControl w:val="0"/>
        <w:spacing w:after="120"/>
        <w:rPr>
          <w:sz w:val="22"/>
          <w:szCs w:val="22"/>
        </w:rPr>
      </w:pPr>
    </w:p>
    <w:p w14:paraId="3667914F" w14:textId="77777777" w:rsidR="0081744B" w:rsidRPr="00CA0A25" w:rsidRDefault="0081744B">
      <w:pPr>
        <w:widowControl w:val="0"/>
        <w:jc w:val="center"/>
        <w:rPr>
          <w:sz w:val="22"/>
          <w:szCs w:val="22"/>
        </w:rPr>
      </w:pPr>
      <w:r w:rsidRPr="00CA0A25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lastRenderedPageBreak/>
        <w:t xml:space="preserve">Члан </w:t>
      </w:r>
      <w:r w:rsidRPr="00CA0A25">
        <w:rPr>
          <w:rFonts w:eastAsia="Lucida Sans Unicode" w:cs="Mangal"/>
          <w:b/>
          <w:bCs/>
          <w:sz w:val="22"/>
          <w:szCs w:val="22"/>
          <w:lang w:val="sr-Cyrl-RS" w:eastAsia="hi-IN" w:bidi="hi-IN"/>
        </w:rPr>
        <w:t>5.</w:t>
      </w:r>
    </w:p>
    <w:p w14:paraId="3E3E5BE4" w14:textId="77777777" w:rsidR="0081744B" w:rsidRPr="00CA0A25" w:rsidRDefault="0081744B">
      <w:pPr>
        <w:widowControl w:val="0"/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Обавезе </w:t>
      </w:r>
      <w:r w:rsidRPr="00CA0A25">
        <w:rPr>
          <w:rFonts w:eastAsia="Lucida Sans Unicode" w:cs="Mangal"/>
          <w:caps/>
          <w:sz w:val="22"/>
          <w:szCs w:val="22"/>
          <w:lang w:val="sr-Cyrl-CS" w:eastAsia="hi-IN" w:bidi="hi-IN"/>
        </w:rPr>
        <w:t>наручиоца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су да:</w:t>
      </w:r>
    </w:p>
    <w:p w14:paraId="79580BA6" w14:textId="77777777" w:rsidR="0081744B" w:rsidRPr="00CA0A25" w:rsidRDefault="0081744B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Извршиоца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уведе у посао и обезбеди несметан приступ објекту и извођењу радова;</w:t>
      </w:r>
    </w:p>
    <w:p w14:paraId="41C3C6A2" w14:textId="77777777" w:rsidR="0081744B" w:rsidRPr="00CA0A25" w:rsidRDefault="0081744B">
      <w:pPr>
        <w:pStyle w:val="BodyText"/>
        <w:numPr>
          <w:ilvl w:val="0"/>
          <w:numId w:val="3"/>
        </w:numPr>
        <w:tabs>
          <w:tab w:val="left" w:pos="720"/>
        </w:tabs>
        <w:spacing w:after="0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l-SI" w:eastAsia="hi-IN" w:bidi="hi-IN"/>
        </w:rPr>
        <w:t>обезбеди</w:t>
      </w:r>
      <w:r w:rsidRPr="00CA0A25">
        <w:rPr>
          <w:rFonts w:eastAsia="Lucida Sans Unicode" w:cs="Mangal"/>
          <w:b/>
          <w:bCs/>
          <w:smallCaps/>
          <w:sz w:val="22"/>
          <w:szCs w:val="22"/>
          <w:lang w:val="sr-Cyrl-RS" w:eastAsia="hi-IN" w:bidi="hi-IN"/>
        </w:rPr>
        <w:t xml:space="preserve"> 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>просторију у објекту за смештај ситног алата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 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и за пресвлачење радника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извршиоца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; </w:t>
      </w:r>
    </w:p>
    <w:p w14:paraId="0EA7FAEA" w14:textId="77777777" w:rsidR="0081744B" w:rsidRPr="00CA0A25" w:rsidRDefault="0081744B">
      <w:pPr>
        <w:pStyle w:val="BodyText"/>
        <w:numPr>
          <w:ilvl w:val="0"/>
          <w:numId w:val="3"/>
        </w:numPr>
        <w:tabs>
          <w:tab w:val="left" w:pos="720"/>
        </w:tabs>
        <w:spacing w:after="0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решењем 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>одреди овлашћен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и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 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>надзорн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и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орган;</w:t>
      </w:r>
    </w:p>
    <w:p w14:paraId="5D51901D" w14:textId="77777777" w:rsidR="0081744B" w:rsidRPr="00CA0A25" w:rsidRDefault="0081744B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l-SI" w:eastAsia="hi-IN" w:bidi="hi-IN"/>
        </w:rPr>
        <w:t>обезбеди прикључке за воду и струју;</w:t>
      </w:r>
    </w:p>
    <w:p w14:paraId="1D128FB7" w14:textId="77777777" w:rsidR="0081744B" w:rsidRPr="00CA0A25" w:rsidRDefault="00BC2C32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с</w:t>
      </w:r>
      <w:r w:rsidR="0081744B"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а </w:t>
      </w:r>
      <w:r w:rsidR="0081744B" w:rsidRPr="00CA0A25">
        <w:rPr>
          <w:rFonts w:eastAsia="Lucida Sans Unicode" w:cs="Mangal"/>
          <w:sz w:val="22"/>
          <w:szCs w:val="22"/>
          <w:lang w:val="sr-Cyrl-RS" w:eastAsia="hi-IN" w:bidi="hi-IN"/>
        </w:rPr>
        <w:t>Извршиоцем</w:t>
      </w:r>
      <w:r w:rsidR="0081744B"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изврши интерни </w:t>
      </w:r>
      <w:r w:rsidR="0081744B" w:rsidRPr="00CA0A25">
        <w:rPr>
          <w:rFonts w:eastAsia="Lucida Sans Unicode" w:cs="Mangal"/>
          <w:sz w:val="22"/>
          <w:szCs w:val="22"/>
          <w:lang w:val="sr-Cyrl-CS" w:eastAsia="hi-IN" w:bidi="hi-IN"/>
        </w:rPr>
        <w:t>т</w:t>
      </w:r>
      <w:r w:rsidR="0081744B" w:rsidRPr="00CA0A25">
        <w:rPr>
          <w:rFonts w:eastAsia="Lucida Sans Unicode" w:cs="Mangal"/>
          <w:sz w:val="22"/>
          <w:szCs w:val="22"/>
          <w:lang w:val="sl-SI" w:eastAsia="hi-IN" w:bidi="hi-IN"/>
        </w:rPr>
        <w:t>ехнички преглед и изврши примопредају</w:t>
      </w:r>
      <w:r w:rsidR="0081744B"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 </w:t>
      </w:r>
      <w:r w:rsidR="0081744B" w:rsidRPr="00CA0A25">
        <w:rPr>
          <w:rFonts w:eastAsia="Lucida Sans Unicode" w:cs="Mangal"/>
          <w:sz w:val="22"/>
          <w:szCs w:val="22"/>
          <w:lang w:val="sl-SI" w:eastAsia="hi-IN" w:bidi="hi-IN"/>
        </w:rPr>
        <w:t>изведен</w:t>
      </w:r>
      <w:r w:rsidR="0081744B" w:rsidRPr="00CA0A25">
        <w:rPr>
          <w:rFonts w:eastAsia="Lucida Sans Unicode" w:cs="Mangal"/>
          <w:sz w:val="22"/>
          <w:szCs w:val="22"/>
          <w:lang w:val="sr-Cyrl-CS" w:eastAsia="hi-IN" w:bidi="hi-IN"/>
        </w:rPr>
        <w:t>их</w:t>
      </w:r>
      <w:r w:rsidR="0081744B"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радов</w:t>
      </w:r>
      <w:r w:rsidR="0081744B" w:rsidRPr="00CA0A25">
        <w:rPr>
          <w:rFonts w:eastAsia="Lucida Sans Unicode" w:cs="Mangal"/>
          <w:sz w:val="22"/>
          <w:szCs w:val="22"/>
          <w:lang w:val="sr-Cyrl-CS" w:eastAsia="hi-IN" w:bidi="hi-IN"/>
        </w:rPr>
        <w:t>а</w:t>
      </w:r>
      <w:r w:rsidR="0081744B"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и о томе сачини Записник.</w:t>
      </w:r>
    </w:p>
    <w:p w14:paraId="6C201786" w14:textId="77777777" w:rsidR="008F1F0A" w:rsidRPr="00CA0A25" w:rsidRDefault="008F1F0A">
      <w:pPr>
        <w:suppressAutoHyphens w:val="0"/>
        <w:autoSpaceDE w:val="0"/>
        <w:jc w:val="both"/>
        <w:rPr>
          <w:sz w:val="22"/>
          <w:szCs w:val="22"/>
          <w:lang w:val="sr-Cyrl-RS"/>
        </w:rPr>
      </w:pPr>
    </w:p>
    <w:p w14:paraId="26336ACA" w14:textId="77777777" w:rsidR="0081744B" w:rsidRPr="00CA0A25" w:rsidRDefault="0081744B">
      <w:pPr>
        <w:suppressAutoHyphens w:val="0"/>
        <w:autoSpaceDE w:val="0"/>
        <w:jc w:val="both"/>
        <w:rPr>
          <w:sz w:val="22"/>
          <w:szCs w:val="22"/>
        </w:rPr>
      </w:pP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Стручни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надзор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над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извођењем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радова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r w:rsidRPr="00CA0A25">
        <w:rPr>
          <w:rFonts w:eastAsia="CIDFont+F1"/>
          <w:sz w:val="22"/>
          <w:szCs w:val="22"/>
          <w:lang w:val="sr-Cyrl-RS" w:eastAsia="en-US"/>
        </w:rPr>
        <w:t>НАРУЧИЛАЦ</w:t>
      </w:r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ће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вршити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преко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својих</w:t>
      </w:r>
      <w:proofErr w:type="spellEnd"/>
      <w:r w:rsidRPr="00CA0A25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овлашћених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надзорних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органа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на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начин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и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са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правним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овлашћењима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регулисаним</w:t>
      </w:r>
      <w:proofErr w:type="spellEnd"/>
      <w:r w:rsidRPr="00CA0A25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законом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>.</w:t>
      </w:r>
    </w:p>
    <w:p w14:paraId="1D948BA5" w14:textId="77777777" w:rsidR="0081744B" w:rsidRPr="00CA0A25" w:rsidRDefault="0081744B">
      <w:pPr>
        <w:suppressAutoHyphens w:val="0"/>
        <w:autoSpaceDE w:val="0"/>
        <w:jc w:val="both"/>
        <w:rPr>
          <w:rFonts w:eastAsia="CIDFont+F1"/>
          <w:sz w:val="22"/>
          <w:szCs w:val="22"/>
          <w:lang w:val="en-US" w:eastAsia="en-US"/>
        </w:rPr>
      </w:pPr>
    </w:p>
    <w:p w14:paraId="66BDFE9F" w14:textId="77777777" w:rsidR="0081744B" w:rsidRPr="00CA0A25" w:rsidRDefault="0081744B">
      <w:pPr>
        <w:suppressAutoHyphens w:val="0"/>
        <w:autoSpaceDE w:val="0"/>
        <w:jc w:val="both"/>
        <w:rPr>
          <w:sz w:val="22"/>
          <w:szCs w:val="22"/>
        </w:rPr>
      </w:pP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Надзор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обухвата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>:</w:t>
      </w:r>
    </w:p>
    <w:p w14:paraId="21DE171E" w14:textId="77777777" w:rsidR="0081744B" w:rsidRPr="00CA0A25" w:rsidRDefault="0081744B">
      <w:pPr>
        <w:suppressAutoHyphens w:val="0"/>
        <w:autoSpaceDE w:val="0"/>
        <w:ind w:left="284" w:hanging="142"/>
        <w:jc w:val="both"/>
        <w:rPr>
          <w:sz w:val="22"/>
          <w:szCs w:val="22"/>
        </w:rPr>
      </w:pPr>
      <w:r w:rsidRPr="00CA0A25">
        <w:rPr>
          <w:rFonts w:eastAsia="CIDFont+F1"/>
          <w:sz w:val="22"/>
          <w:szCs w:val="22"/>
          <w:lang w:val="en-US" w:eastAsia="en-US"/>
        </w:rPr>
        <w:t xml:space="preserve">-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контролу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да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ли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се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радови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изводе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према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датој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понуди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и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главном</w:t>
      </w:r>
      <w:proofErr w:type="spellEnd"/>
      <w:r w:rsidRPr="00CA0A25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пројекту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>,</w:t>
      </w:r>
    </w:p>
    <w:p w14:paraId="6029AF51" w14:textId="77777777" w:rsidR="0081744B" w:rsidRPr="00CA0A25" w:rsidRDefault="0081744B" w:rsidP="001D0CBE">
      <w:pPr>
        <w:suppressAutoHyphens w:val="0"/>
        <w:autoSpaceDE w:val="0"/>
        <w:ind w:left="284" w:hanging="142"/>
        <w:jc w:val="both"/>
        <w:rPr>
          <w:sz w:val="22"/>
          <w:szCs w:val="22"/>
        </w:rPr>
      </w:pPr>
      <w:r w:rsidRPr="00CA0A25">
        <w:rPr>
          <w:rFonts w:eastAsia="CIDFont+F1"/>
          <w:sz w:val="22"/>
          <w:szCs w:val="22"/>
          <w:lang w:val="en-US" w:eastAsia="en-US"/>
        </w:rPr>
        <w:t xml:space="preserve">-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контролу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и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проверу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квалитета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извођења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свих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врста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радова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и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примену</w:t>
      </w:r>
      <w:proofErr w:type="spellEnd"/>
      <w:r w:rsidRPr="00CA0A25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прописа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,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стандарда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и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техничких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норматива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>,</w:t>
      </w:r>
      <w:r w:rsidRPr="00CA0A25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проверу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да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ли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постоје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докази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о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квалитету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материјала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,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опреме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и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инсталација</w:t>
      </w:r>
      <w:proofErr w:type="spellEnd"/>
      <w:r w:rsidRPr="00CA0A25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које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се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уграђују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(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атести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и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гарантни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листови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>),</w:t>
      </w:r>
    </w:p>
    <w:p w14:paraId="3A3792F7" w14:textId="77777777" w:rsidR="0081744B" w:rsidRPr="00CA0A25" w:rsidRDefault="0081744B" w:rsidP="001D0CBE">
      <w:pPr>
        <w:suppressAutoHyphens w:val="0"/>
        <w:autoSpaceDE w:val="0"/>
        <w:ind w:left="284" w:hanging="142"/>
        <w:jc w:val="both"/>
        <w:rPr>
          <w:sz w:val="22"/>
          <w:szCs w:val="22"/>
        </w:rPr>
      </w:pPr>
      <w:r w:rsidRPr="00CA0A25">
        <w:rPr>
          <w:rFonts w:eastAsia="CIDFont+F1"/>
          <w:sz w:val="22"/>
          <w:szCs w:val="22"/>
          <w:lang w:val="en-US" w:eastAsia="en-US"/>
        </w:rPr>
        <w:t>-</w:t>
      </w:r>
      <w:r w:rsidR="001D0CBE" w:rsidRPr="00CA0A25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контролу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да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ли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се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радови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изводе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према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уговореној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динамици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о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чему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ће</w:t>
      </w:r>
      <w:proofErr w:type="spellEnd"/>
      <w:r w:rsidRPr="00CA0A25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благовремено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обавештавати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Наручиоца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>,</w:t>
      </w:r>
    </w:p>
    <w:p w14:paraId="010DCDB9" w14:textId="77777777" w:rsidR="0081744B" w:rsidRPr="00CA0A25" w:rsidRDefault="0081744B" w:rsidP="001D0CBE">
      <w:pPr>
        <w:suppressAutoHyphens w:val="0"/>
        <w:autoSpaceDE w:val="0"/>
        <w:ind w:left="284" w:hanging="142"/>
        <w:jc w:val="both"/>
        <w:rPr>
          <w:sz w:val="22"/>
          <w:szCs w:val="22"/>
        </w:rPr>
      </w:pPr>
      <w:r w:rsidRPr="00CA0A25">
        <w:rPr>
          <w:rFonts w:eastAsia="CIDFont+F1"/>
          <w:sz w:val="22"/>
          <w:szCs w:val="22"/>
          <w:lang w:val="en-US" w:eastAsia="en-US"/>
        </w:rPr>
        <w:t>-</w:t>
      </w:r>
      <w:r w:rsidR="001D0CBE" w:rsidRPr="00CA0A25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давање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упутства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r w:rsidRPr="00CA0A25">
        <w:rPr>
          <w:rFonts w:eastAsia="CIDFont+F1"/>
          <w:sz w:val="22"/>
          <w:szCs w:val="22"/>
          <w:lang w:val="sr-Cyrl-RS" w:eastAsia="en-US"/>
        </w:rPr>
        <w:t>извршиоцу</w:t>
      </w:r>
      <w:r w:rsidRPr="00CA0A25">
        <w:rPr>
          <w:rFonts w:eastAsia="CIDFont+F1"/>
          <w:sz w:val="22"/>
          <w:szCs w:val="22"/>
          <w:lang w:val="en-US" w:eastAsia="en-US"/>
        </w:rPr>
        <w:t xml:space="preserve"> и</w:t>
      </w:r>
      <w:r w:rsidRPr="00CA0A25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сарадња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са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пројектантом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ради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обезбеђења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детаља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,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технолошких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и</w:t>
      </w:r>
      <w:r w:rsidRPr="00CA0A25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организационих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решења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за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извођење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радова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и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решавање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других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питања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која</w:t>
      </w:r>
      <w:proofErr w:type="spellEnd"/>
      <w:r w:rsidRPr="00CA0A25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се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појаве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у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току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извођења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CA0A25">
        <w:rPr>
          <w:rFonts w:eastAsia="CIDFont+F1"/>
          <w:sz w:val="22"/>
          <w:szCs w:val="22"/>
          <w:lang w:val="en-US" w:eastAsia="en-US"/>
        </w:rPr>
        <w:t>радова</w:t>
      </w:r>
      <w:proofErr w:type="spellEnd"/>
      <w:r w:rsidRPr="00CA0A25">
        <w:rPr>
          <w:rFonts w:eastAsia="CIDFont+F1"/>
          <w:sz w:val="22"/>
          <w:szCs w:val="22"/>
          <w:lang w:val="en-US" w:eastAsia="en-US"/>
        </w:rPr>
        <w:t>.</w:t>
      </w:r>
    </w:p>
    <w:p w14:paraId="0999EA55" w14:textId="77777777" w:rsidR="0081744B" w:rsidRPr="00CA0A25" w:rsidRDefault="0081744B" w:rsidP="001D0CBE">
      <w:pPr>
        <w:suppressAutoHyphens w:val="0"/>
        <w:autoSpaceDE w:val="0"/>
        <w:ind w:left="284" w:hanging="142"/>
        <w:jc w:val="both"/>
        <w:rPr>
          <w:sz w:val="22"/>
          <w:szCs w:val="22"/>
        </w:rPr>
      </w:pPr>
    </w:p>
    <w:p w14:paraId="70BF743A" w14:textId="77777777" w:rsidR="0081744B" w:rsidRPr="00CA0A25" w:rsidRDefault="0081744B" w:rsidP="001D0CBE">
      <w:pPr>
        <w:widowControl w:val="0"/>
        <w:suppressAutoHyphens w:val="0"/>
        <w:autoSpaceDE w:val="0"/>
        <w:jc w:val="both"/>
        <w:rPr>
          <w:sz w:val="22"/>
          <w:szCs w:val="22"/>
        </w:rPr>
      </w:pPr>
      <w:r w:rsidRPr="00CA0A25">
        <w:rPr>
          <w:rFonts w:eastAsia="CIDFont+F1" w:cs="Mangal"/>
          <w:sz w:val="22"/>
          <w:szCs w:val="22"/>
          <w:lang w:val="sr-Cyrl-RS" w:eastAsia="en-US" w:bidi="hi-IN"/>
        </w:rPr>
        <w:t>Извршилац</w:t>
      </w:r>
      <w:r w:rsidRPr="00CA0A25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CA0A25">
        <w:rPr>
          <w:rFonts w:eastAsia="CIDFont+F1" w:cs="Mangal"/>
          <w:sz w:val="22"/>
          <w:szCs w:val="22"/>
          <w:lang w:val="en-US" w:eastAsia="en-US" w:bidi="hi-IN"/>
        </w:rPr>
        <w:t>се</w:t>
      </w:r>
      <w:proofErr w:type="spellEnd"/>
      <w:r w:rsidRPr="00CA0A25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CA0A25">
        <w:rPr>
          <w:rFonts w:eastAsia="CIDFont+F1" w:cs="Mangal"/>
          <w:sz w:val="22"/>
          <w:szCs w:val="22"/>
          <w:lang w:val="en-US" w:eastAsia="en-US" w:bidi="hi-IN"/>
        </w:rPr>
        <w:t>обавезује</w:t>
      </w:r>
      <w:proofErr w:type="spellEnd"/>
      <w:r w:rsidRPr="00CA0A25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CA0A25">
        <w:rPr>
          <w:rFonts w:eastAsia="CIDFont+F1" w:cs="Mangal"/>
          <w:sz w:val="22"/>
          <w:szCs w:val="22"/>
          <w:lang w:val="en-US" w:eastAsia="en-US" w:bidi="hi-IN"/>
        </w:rPr>
        <w:t>да</w:t>
      </w:r>
      <w:proofErr w:type="spellEnd"/>
      <w:r w:rsidRPr="00CA0A25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CA0A25">
        <w:rPr>
          <w:rFonts w:eastAsia="CIDFont+F1" w:cs="Mangal"/>
          <w:sz w:val="22"/>
          <w:szCs w:val="22"/>
          <w:lang w:val="en-US" w:eastAsia="en-US" w:bidi="hi-IN"/>
        </w:rPr>
        <w:t>решењем</w:t>
      </w:r>
      <w:proofErr w:type="spellEnd"/>
      <w:r w:rsidRPr="00CA0A25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CA0A25">
        <w:rPr>
          <w:rFonts w:eastAsia="CIDFont+F1" w:cs="Mangal"/>
          <w:sz w:val="22"/>
          <w:szCs w:val="22"/>
          <w:lang w:val="en-US" w:eastAsia="en-US" w:bidi="hi-IN"/>
        </w:rPr>
        <w:t>одреди</w:t>
      </w:r>
      <w:proofErr w:type="spellEnd"/>
      <w:r w:rsidRPr="00CA0A25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CA0A25">
        <w:rPr>
          <w:rFonts w:eastAsia="CIDFont+F1" w:cs="Mangal"/>
          <w:sz w:val="22"/>
          <w:szCs w:val="22"/>
          <w:lang w:val="en-US" w:eastAsia="en-US" w:bidi="hi-IN"/>
        </w:rPr>
        <w:t>одговорног</w:t>
      </w:r>
      <w:proofErr w:type="spellEnd"/>
      <w:r w:rsidRPr="00CA0A25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CA0A25">
        <w:rPr>
          <w:rFonts w:eastAsia="CIDFont+F1" w:cs="Mangal"/>
          <w:sz w:val="22"/>
          <w:szCs w:val="22"/>
          <w:lang w:val="en-US" w:eastAsia="en-US" w:bidi="hi-IN"/>
        </w:rPr>
        <w:t>руководиоца</w:t>
      </w:r>
      <w:proofErr w:type="spellEnd"/>
      <w:r w:rsidRPr="00CA0A25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CA0A25">
        <w:rPr>
          <w:rFonts w:eastAsia="CIDFont+F1" w:cs="Mangal"/>
          <w:sz w:val="22"/>
          <w:szCs w:val="22"/>
          <w:lang w:val="en-US" w:eastAsia="en-US" w:bidi="hi-IN"/>
        </w:rPr>
        <w:t>радова</w:t>
      </w:r>
      <w:proofErr w:type="spellEnd"/>
      <w:r w:rsidRPr="00CA0A25">
        <w:rPr>
          <w:rFonts w:eastAsia="CIDFont+F1" w:cs="Mangal"/>
          <w:sz w:val="22"/>
          <w:szCs w:val="22"/>
          <w:lang w:val="en-US" w:eastAsia="en-US" w:bidi="hi-IN"/>
        </w:rPr>
        <w:t xml:space="preserve"> и </w:t>
      </w:r>
      <w:proofErr w:type="spellStart"/>
      <w:r w:rsidRPr="00CA0A25">
        <w:rPr>
          <w:rFonts w:eastAsia="CIDFont+F1" w:cs="Mangal"/>
          <w:sz w:val="22"/>
          <w:szCs w:val="22"/>
          <w:lang w:val="en-US" w:eastAsia="en-US" w:bidi="hi-IN"/>
        </w:rPr>
        <w:t>да</w:t>
      </w:r>
      <w:proofErr w:type="spellEnd"/>
      <w:r w:rsidRPr="00CA0A25">
        <w:rPr>
          <w:rFonts w:eastAsia="CIDFont+F1" w:cs="Mangal"/>
          <w:sz w:val="22"/>
          <w:szCs w:val="22"/>
          <w:lang w:val="en-US" w:eastAsia="en-US" w:bidi="hi-IN"/>
        </w:rPr>
        <w:t xml:space="preserve"> о</w:t>
      </w:r>
      <w:r w:rsidRPr="00CA0A25">
        <w:rPr>
          <w:rFonts w:eastAsia="CIDFont+F1" w:cs="Mangal"/>
          <w:sz w:val="22"/>
          <w:szCs w:val="22"/>
          <w:lang w:val="sr-Cyrl-RS" w:eastAsia="en-US" w:bidi="hi-IN"/>
        </w:rPr>
        <w:t xml:space="preserve"> </w:t>
      </w:r>
      <w:proofErr w:type="spellStart"/>
      <w:r w:rsidRPr="00CA0A25">
        <w:rPr>
          <w:rFonts w:eastAsia="CIDFont+F1" w:cs="Mangal"/>
          <w:sz w:val="22"/>
          <w:szCs w:val="22"/>
          <w:lang w:val="en-US" w:eastAsia="en-US" w:bidi="hi-IN"/>
        </w:rPr>
        <w:t>томе</w:t>
      </w:r>
      <w:proofErr w:type="spellEnd"/>
      <w:r w:rsidRPr="00CA0A25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CA0A25">
        <w:rPr>
          <w:rFonts w:eastAsia="CIDFont+F1" w:cs="Mangal"/>
          <w:sz w:val="22"/>
          <w:szCs w:val="22"/>
          <w:lang w:val="en-US" w:eastAsia="en-US" w:bidi="hi-IN"/>
        </w:rPr>
        <w:t>обавести</w:t>
      </w:r>
      <w:proofErr w:type="spellEnd"/>
      <w:r w:rsidRPr="00CA0A25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r w:rsidRPr="00CA0A25">
        <w:rPr>
          <w:rFonts w:eastAsia="CIDFont+F1" w:cs="Mangal"/>
          <w:sz w:val="22"/>
          <w:szCs w:val="22"/>
          <w:lang w:val="sr-Cyrl-RS" w:eastAsia="en-US" w:bidi="hi-IN"/>
        </w:rPr>
        <w:t>НАРУЧИОЦА</w:t>
      </w:r>
      <w:r w:rsidRPr="00CA0A25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CA0A25">
        <w:rPr>
          <w:rFonts w:eastAsia="CIDFont+F1" w:cs="Mangal"/>
          <w:sz w:val="22"/>
          <w:szCs w:val="22"/>
          <w:lang w:val="en-US" w:eastAsia="en-US" w:bidi="hi-IN"/>
        </w:rPr>
        <w:t>одмах</w:t>
      </w:r>
      <w:proofErr w:type="spellEnd"/>
      <w:r w:rsidRPr="00CA0A25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CA0A25">
        <w:rPr>
          <w:rFonts w:eastAsia="CIDFont+F1" w:cs="Mangal"/>
          <w:sz w:val="22"/>
          <w:szCs w:val="22"/>
          <w:lang w:val="en-US" w:eastAsia="en-US" w:bidi="hi-IN"/>
        </w:rPr>
        <w:t>након</w:t>
      </w:r>
      <w:proofErr w:type="spellEnd"/>
      <w:r w:rsidRPr="00CA0A25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CA0A25">
        <w:rPr>
          <w:rFonts w:eastAsia="CIDFont+F1" w:cs="Mangal"/>
          <w:sz w:val="22"/>
          <w:szCs w:val="22"/>
          <w:lang w:val="en-US" w:eastAsia="en-US" w:bidi="hi-IN"/>
        </w:rPr>
        <w:t>потписивања</w:t>
      </w:r>
      <w:proofErr w:type="spellEnd"/>
      <w:r w:rsidRPr="00CA0A25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CA0A25">
        <w:rPr>
          <w:rFonts w:eastAsia="CIDFont+F1" w:cs="Mangal"/>
          <w:sz w:val="22"/>
          <w:szCs w:val="22"/>
          <w:lang w:val="en-US" w:eastAsia="en-US" w:bidi="hi-IN"/>
        </w:rPr>
        <w:t>овог</w:t>
      </w:r>
      <w:proofErr w:type="spellEnd"/>
      <w:r w:rsidRPr="00CA0A25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CA0A25">
        <w:rPr>
          <w:rFonts w:eastAsia="CIDFont+F1" w:cs="Mangal"/>
          <w:sz w:val="22"/>
          <w:szCs w:val="22"/>
          <w:lang w:val="en-US" w:eastAsia="en-US" w:bidi="hi-IN"/>
        </w:rPr>
        <w:t>уговора</w:t>
      </w:r>
      <w:proofErr w:type="spellEnd"/>
      <w:r w:rsidRPr="00CA0A25">
        <w:rPr>
          <w:rFonts w:eastAsia="CIDFont+F1" w:cs="Mangal"/>
          <w:sz w:val="22"/>
          <w:szCs w:val="22"/>
          <w:lang w:val="en-US" w:eastAsia="en-US" w:bidi="hi-IN"/>
        </w:rPr>
        <w:t>.</w:t>
      </w:r>
    </w:p>
    <w:p w14:paraId="7BDAC6FF" w14:textId="77777777" w:rsidR="0081744B" w:rsidRPr="00CA0A25" w:rsidRDefault="0081744B">
      <w:pPr>
        <w:widowControl w:val="0"/>
        <w:rPr>
          <w:rFonts w:eastAsia="Lucida Sans Unicode" w:cs="Mangal"/>
          <w:b/>
          <w:sz w:val="22"/>
          <w:szCs w:val="22"/>
          <w:lang w:val="sl-SI" w:eastAsia="hi-IN" w:bidi="hi-IN"/>
        </w:rPr>
      </w:pPr>
    </w:p>
    <w:p w14:paraId="131118DB" w14:textId="77777777" w:rsidR="0081744B" w:rsidRPr="00CA0A25" w:rsidRDefault="0081744B">
      <w:pPr>
        <w:widowControl w:val="0"/>
        <w:jc w:val="center"/>
        <w:rPr>
          <w:sz w:val="22"/>
          <w:szCs w:val="22"/>
        </w:rPr>
      </w:pPr>
      <w:r w:rsidRPr="00CA0A25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 xml:space="preserve">Члан </w:t>
      </w:r>
      <w:r w:rsidRPr="00CA0A25">
        <w:rPr>
          <w:rFonts w:eastAsia="Lucida Sans Unicode" w:cs="Mangal"/>
          <w:b/>
          <w:bCs/>
          <w:sz w:val="22"/>
          <w:szCs w:val="22"/>
          <w:lang w:val="sr-Latn-RS" w:eastAsia="hi-IN" w:bidi="hi-IN"/>
        </w:rPr>
        <w:t>6</w:t>
      </w:r>
      <w:r w:rsidRPr="00CA0A25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>.</w:t>
      </w:r>
    </w:p>
    <w:p w14:paraId="11F3328C" w14:textId="77777777" w:rsidR="0081744B" w:rsidRPr="00CA0A25" w:rsidRDefault="0081744B">
      <w:pPr>
        <w:widowControl w:val="0"/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Обавезе ИЗВШИОЦА су да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>:</w:t>
      </w:r>
    </w:p>
    <w:p w14:paraId="39E6E60C" w14:textId="77777777" w:rsidR="0081744B" w:rsidRPr="00CA0A25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l-SI" w:eastAsia="hi-IN" w:bidi="hi-IN"/>
        </w:rPr>
        <w:t>изведе радове у уговореном року према квалитету и количини утвр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ђ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>еним у усвојеној Понуди;</w:t>
      </w:r>
    </w:p>
    <w:p w14:paraId="6A14353F" w14:textId="77777777" w:rsidR="0081744B" w:rsidRPr="00CA0A25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l-SI" w:eastAsia="hi-IN" w:bidi="hi-IN"/>
        </w:rPr>
        <w:t>обезбеди Атесте за уграђен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и 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>материјал;</w:t>
      </w:r>
    </w:p>
    <w:p w14:paraId="244B9864" w14:textId="77777777" w:rsidR="0081744B" w:rsidRPr="00CA0A25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води сву потребну документацију и да је редовно доставља </w:t>
      </w:r>
      <w:r w:rsidRPr="00CA0A25">
        <w:rPr>
          <w:rFonts w:eastAsia="Lucida Sans Unicode" w:cs="Mangal"/>
          <w:caps/>
          <w:sz w:val="22"/>
          <w:szCs w:val="22"/>
          <w:lang w:val="sr-Cyrl-CS" w:eastAsia="hi-IN" w:bidi="hi-IN"/>
        </w:rPr>
        <w:t>НАРУЧИОЦУ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на потпис;</w:t>
      </w:r>
    </w:p>
    <w:p w14:paraId="0321FA64" w14:textId="77777777" w:rsidR="0081744B" w:rsidRPr="00CA0A25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l-SI" w:eastAsia="hi-IN" w:bidi="hi-IN"/>
        </w:rPr>
        <w:t>писан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им путем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обавести </w:t>
      </w:r>
      <w:r w:rsidRPr="00CA0A25">
        <w:rPr>
          <w:rFonts w:eastAsia="Lucida Sans Unicode" w:cs="Mangal"/>
          <w:caps/>
          <w:sz w:val="22"/>
          <w:szCs w:val="22"/>
          <w:lang w:val="sr-Cyrl-CS" w:eastAsia="hi-IN" w:bidi="hi-IN"/>
        </w:rPr>
        <w:t>НАРУЧИОЦА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о лицима одговорним за извођење радова и достави Решење о њима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,</w:t>
      </w:r>
    </w:p>
    <w:p w14:paraId="498F7B6F" w14:textId="77777777" w:rsidR="0081744B" w:rsidRPr="00CA0A25" w:rsidRDefault="0081744B" w:rsidP="00AE0F77">
      <w:pPr>
        <w:widowControl w:val="0"/>
        <w:numPr>
          <w:ilvl w:val="0"/>
          <w:numId w:val="2"/>
        </w:numPr>
        <w:tabs>
          <w:tab w:val="left" w:pos="1418"/>
        </w:tabs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достави сертификат или други доказ о квалификованости радника за рад,</w:t>
      </w:r>
      <w:r w:rsidR="00AE0F77"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 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поступа по оправданим примедбама надзорних органа које су уписане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 у 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>грађевински дневник;</w:t>
      </w:r>
    </w:p>
    <w:p w14:paraId="207F3881" w14:textId="77777777" w:rsidR="0081744B" w:rsidRPr="00CA0A25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l-SI" w:eastAsia="hi-IN" w:bidi="hi-IN"/>
        </w:rPr>
        <w:t>обезбеди и спроведе све мере заштите од по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ж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ара, заштите других објеката и имовине </w:t>
      </w:r>
      <w:r w:rsidRPr="00CA0A25">
        <w:rPr>
          <w:rFonts w:eastAsia="Lucida Sans Unicode" w:cs="Mangal"/>
          <w:caps/>
          <w:sz w:val="22"/>
          <w:szCs w:val="22"/>
          <w:lang w:val="sr-Cyrl-CS" w:eastAsia="hi-IN" w:bidi="hi-IN"/>
        </w:rPr>
        <w:t>НАРУЧИОЦА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; </w:t>
      </w:r>
    </w:p>
    <w:p w14:paraId="4BA77BEA" w14:textId="77777777" w:rsidR="0081744B" w:rsidRPr="00CA0A25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да </w:t>
      </w:r>
      <w:r w:rsidRPr="00CA0A25">
        <w:rPr>
          <w:rFonts w:eastAsia="Lucida Sans Unicode"/>
          <w:sz w:val="22"/>
          <w:szCs w:val="22"/>
          <w:lang w:val="sr-Cyrl-RS" w:eastAsia="hi-IN" w:bidi="hi-IN"/>
        </w:rPr>
        <w:t xml:space="preserve">за све радове са </w:t>
      </w:r>
      <w:r w:rsidRPr="00CA0A25">
        <w:rPr>
          <w:rFonts w:eastAsia="Lucida Sans Unicode"/>
          <w:sz w:val="22"/>
          <w:szCs w:val="22"/>
          <w:lang w:val="sl-SI" w:eastAsia="hi-IN" w:bidi="hi-IN"/>
        </w:rPr>
        <w:t>отворен</w:t>
      </w:r>
      <w:r w:rsidRPr="00CA0A25">
        <w:rPr>
          <w:rFonts w:eastAsia="Lucida Sans Unicode"/>
          <w:sz w:val="22"/>
          <w:szCs w:val="22"/>
          <w:lang w:val="sr-Cyrl-RS" w:eastAsia="hi-IN" w:bidi="hi-IN"/>
        </w:rPr>
        <w:t>им</w:t>
      </w:r>
      <w:r w:rsidRPr="00CA0A25">
        <w:rPr>
          <w:rFonts w:eastAsia="Lucida Sans Unicode"/>
          <w:sz w:val="22"/>
          <w:szCs w:val="22"/>
          <w:lang w:val="sl-SI" w:eastAsia="hi-IN" w:bidi="hi-IN"/>
        </w:rPr>
        <w:t xml:space="preserve"> пламен</w:t>
      </w:r>
      <w:r w:rsidRPr="00CA0A25">
        <w:rPr>
          <w:rFonts w:eastAsia="Lucida Sans Unicode"/>
          <w:sz w:val="22"/>
          <w:szCs w:val="22"/>
          <w:lang w:val="sr-Cyrl-RS" w:eastAsia="hi-IN" w:bidi="hi-IN"/>
        </w:rPr>
        <w:t>ом</w:t>
      </w:r>
      <w:r w:rsidRPr="00CA0A25">
        <w:rPr>
          <w:rFonts w:eastAsia="Lucida Sans Unicode"/>
          <w:sz w:val="22"/>
          <w:szCs w:val="22"/>
          <w:lang w:val="sl-SI" w:eastAsia="hi-IN" w:bidi="hi-IN"/>
        </w:rPr>
        <w:t xml:space="preserve">, сечења, брушења, варничења или слично обезбеди ПП заштиту (дежурног ПП радника са </w:t>
      </w:r>
      <w:r w:rsidRPr="00CA0A25">
        <w:rPr>
          <w:rFonts w:eastAsia="Lucida Sans Unicode"/>
          <w:sz w:val="22"/>
          <w:szCs w:val="22"/>
          <w:lang w:val="sr-Cyrl-RS" w:eastAsia="hi-IN" w:bidi="hi-IN"/>
        </w:rPr>
        <w:t xml:space="preserve">Уверењем издатим од стране МУП-а РС и </w:t>
      </w:r>
      <w:r w:rsidRPr="00CA0A25">
        <w:rPr>
          <w:rFonts w:eastAsia="Lucida Sans Unicode"/>
          <w:sz w:val="22"/>
          <w:szCs w:val="22"/>
          <w:lang w:val="sl-SI" w:eastAsia="hi-IN" w:bidi="hi-IN"/>
        </w:rPr>
        <w:t>средствима за гашење пожара).</w:t>
      </w:r>
    </w:p>
    <w:p w14:paraId="73498BAF" w14:textId="77777777" w:rsidR="0081744B" w:rsidRPr="00CA0A25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CA0A25">
        <w:rPr>
          <w:rFonts w:eastAsia="Lucida Sans Unicode"/>
          <w:sz w:val="22"/>
          <w:szCs w:val="22"/>
          <w:lang w:val="sr-Cyrl-RS" w:eastAsia="hi-IN" w:bidi="hi-IN"/>
        </w:rPr>
        <w:t xml:space="preserve">да </w:t>
      </w:r>
      <w:r w:rsidRPr="00CA0A25">
        <w:rPr>
          <w:rFonts w:eastAsia="Lucida Sans Unicode"/>
          <w:sz w:val="22"/>
          <w:szCs w:val="22"/>
          <w:lang w:val="sl-SI" w:eastAsia="hi-IN" w:bidi="hi-IN"/>
        </w:rPr>
        <w:t>са ПП аспекта за сав уграђени материјал достави атесте</w:t>
      </w:r>
      <w:r w:rsidRPr="00CA0A25">
        <w:rPr>
          <w:rFonts w:eastAsia="Lucida Sans Unicode"/>
          <w:sz w:val="22"/>
          <w:szCs w:val="22"/>
          <w:lang w:val="sr-Cyrl-RS" w:eastAsia="hi-IN" w:bidi="hi-IN"/>
        </w:rPr>
        <w:t xml:space="preserve"> </w:t>
      </w:r>
      <w:r w:rsidRPr="00CA0A25">
        <w:rPr>
          <w:rFonts w:eastAsia="Lucida Sans Unicode"/>
          <w:sz w:val="22"/>
          <w:szCs w:val="22"/>
          <w:lang w:val="sl-SI" w:eastAsia="hi-IN" w:bidi="hi-IN"/>
        </w:rPr>
        <w:t>(извештај о извршеном испитивању материјала) и изјаву којом потврђује место уградње и да је уградио наведени  атестирани материјал.</w:t>
      </w:r>
    </w:p>
    <w:p w14:paraId="6780A3F2" w14:textId="77777777" w:rsidR="0081744B" w:rsidRPr="00CA0A25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се у току извођења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радова 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>придржава свих прописа и мера заштите на раду, те сходно томе обезбеди мере личне и опште заштите радника;</w:t>
      </w:r>
    </w:p>
    <w:p w14:paraId="4D1E5FFE" w14:textId="77777777" w:rsidR="0081744B" w:rsidRPr="00CA0A25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благовремено и о свом трошку отклони 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евентуалну 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>штету коју је узроковао приликом извођења радова;</w:t>
      </w:r>
    </w:p>
    <w:p w14:paraId="21556E63" w14:textId="77777777" w:rsidR="0081744B" w:rsidRPr="00CA0A25" w:rsidRDefault="0081744B">
      <w:pPr>
        <w:widowControl w:val="0"/>
        <w:numPr>
          <w:ilvl w:val="0"/>
          <w:numId w:val="2"/>
        </w:numPr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l-SI" w:eastAsia="hi-IN" w:bidi="hi-IN"/>
        </w:rPr>
        <w:t>по свакодневном завршетку рада отклони отпадни материјал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,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а да по завршетку  свих радова у року од 5 дана уклони преостали отпадни материјал, машине и преосталу опрему.</w:t>
      </w:r>
    </w:p>
    <w:p w14:paraId="6578A102" w14:textId="77777777" w:rsidR="008F1F0A" w:rsidRPr="00CA0A25" w:rsidRDefault="008F1F0A" w:rsidP="008F1F0A">
      <w:pPr>
        <w:widowControl w:val="0"/>
        <w:numPr>
          <w:ilvl w:val="0"/>
          <w:numId w:val="2"/>
        </w:numPr>
        <w:jc w:val="both"/>
        <w:rPr>
          <w:sz w:val="22"/>
          <w:szCs w:val="22"/>
          <w:lang w:val="sr-Cyrl-RS"/>
        </w:rPr>
      </w:pPr>
      <w:r w:rsidRPr="00CA0A25">
        <w:rPr>
          <w:sz w:val="22"/>
          <w:szCs w:val="22"/>
          <w:lang w:val="sr-Cyrl-RS"/>
        </w:rPr>
        <w:t xml:space="preserve">организује рад </w:t>
      </w:r>
      <w:r w:rsidRPr="00CA0A25">
        <w:rPr>
          <w:rFonts w:eastAsia="Lucida Sans Unicode"/>
          <w:sz w:val="22"/>
          <w:szCs w:val="22"/>
          <w:lang w:val="sr-Cyrl-RS" w:eastAsia="hi-IN" w:bidi="hi-IN"/>
        </w:rPr>
        <w:t>поподне, ноћни рад, као и рад викендом (однсно рад у све тру смене) у обиму који то захтевају капацитети рада Наручиоца</w:t>
      </w:r>
      <w:r w:rsidR="001D0CBE" w:rsidRPr="00CA0A25">
        <w:rPr>
          <w:rFonts w:eastAsia="Lucida Sans Unicode"/>
          <w:sz w:val="22"/>
          <w:szCs w:val="22"/>
          <w:lang w:val="sr-Cyrl-RS" w:eastAsia="hi-IN" w:bidi="hi-IN"/>
        </w:rPr>
        <w:t xml:space="preserve"> (студија, режије и сл.)</w:t>
      </w:r>
      <w:r w:rsidRPr="00CA0A25">
        <w:rPr>
          <w:rFonts w:eastAsia="Lucida Sans Unicode"/>
          <w:sz w:val="22"/>
          <w:szCs w:val="22"/>
          <w:lang w:val="sr-Cyrl-RS" w:eastAsia="hi-IN" w:bidi="hi-IN"/>
        </w:rPr>
        <w:t xml:space="preserve">. Узети </w:t>
      </w:r>
      <w:r w:rsidRPr="00CA0A25">
        <w:rPr>
          <w:rFonts w:eastAsia="Lucida Sans Unicode"/>
          <w:sz w:val="22"/>
          <w:szCs w:val="22"/>
          <w:lang w:val="sl-SI" w:eastAsia="hi-IN" w:bidi="hi-IN"/>
        </w:rPr>
        <w:t>у обзир приликом састављања понуде</w:t>
      </w:r>
      <w:r w:rsidRPr="00CA0A25">
        <w:rPr>
          <w:rFonts w:eastAsia="Lucida Sans Unicode"/>
          <w:sz w:val="22"/>
          <w:szCs w:val="22"/>
          <w:lang w:val="sr-Cyrl-RS" w:eastAsia="hi-IN" w:bidi="hi-IN"/>
        </w:rPr>
        <w:t>.</w:t>
      </w:r>
    </w:p>
    <w:p w14:paraId="5FC5A9C8" w14:textId="027C47D6" w:rsidR="0081744B" w:rsidRPr="00CA0A25" w:rsidRDefault="000C1CF2" w:rsidP="001D0CBE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CA0A25">
        <w:rPr>
          <w:rFonts w:eastAsia="Lucida Sans Unicode"/>
          <w:sz w:val="22"/>
          <w:szCs w:val="22"/>
          <w:lang w:val="sl-SI" w:eastAsia="hi-IN" w:bidi="hi-IN"/>
        </w:rPr>
        <w:t>П</w:t>
      </w:r>
      <w:r w:rsidR="0081744B" w:rsidRPr="00CA0A25">
        <w:rPr>
          <w:rFonts w:eastAsia="Lucida Sans Unicode"/>
          <w:sz w:val="22"/>
          <w:szCs w:val="22"/>
          <w:lang w:val="sl-SI" w:eastAsia="hi-IN" w:bidi="hi-IN"/>
        </w:rPr>
        <w:t>рихвати</w:t>
      </w:r>
      <w:r w:rsidRPr="00CA0A25">
        <w:rPr>
          <w:rFonts w:eastAsia="Lucida Sans Unicode"/>
          <w:sz w:val="22"/>
          <w:szCs w:val="22"/>
          <w:lang w:val="sr-Cyrl-RS" w:eastAsia="hi-IN" w:bidi="hi-IN"/>
        </w:rPr>
        <w:t xml:space="preserve"> </w:t>
      </w:r>
      <w:r w:rsidR="0081744B" w:rsidRPr="00CA0A25">
        <w:rPr>
          <w:rFonts w:eastAsia="Lucida Sans Unicode"/>
          <w:sz w:val="22"/>
          <w:szCs w:val="22"/>
          <w:lang w:val="sl-SI" w:eastAsia="hi-IN" w:bidi="hi-IN"/>
        </w:rPr>
        <w:t xml:space="preserve">специфичне услове рада. Извођач ће на моменте бити принуђен да на </w:t>
      </w:r>
      <w:r w:rsidR="0081744B" w:rsidRPr="00CA0A25">
        <w:rPr>
          <w:rFonts w:eastAsia="Lucida Sans Unicode"/>
          <w:sz w:val="22"/>
          <w:szCs w:val="22"/>
          <w:lang w:val="sl-SI" w:eastAsia="hi-IN" w:bidi="hi-IN"/>
        </w:rPr>
        <w:lastRenderedPageBreak/>
        <w:t>одређено време прекине радове који изазивају буку или на други начин ометају редовна емитовања или снимања у студијима.</w:t>
      </w:r>
    </w:p>
    <w:p w14:paraId="3D0F589D" w14:textId="77777777" w:rsidR="0081744B" w:rsidRPr="00CA0A25" w:rsidRDefault="0081744B">
      <w:pPr>
        <w:widowControl w:val="0"/>
        <w:ind w:left="426"/>
        <w:jc w:val="both"/>
        <w:rPr>
          <w:rFonts w:eastAsia="Lucida Sans Unicode" w:cs="Mangal"/>
          <w:sz w:val="22"/>
          <w:szCs w:val="22"/>
          <w:lang w:val="sr-Cyrl-RS" w:eastAsia="hi-IN" w:bidi="hi-IN"/>
        </w:rPr>
      </w:pPr>
    </w:p>
    <w:p w14:paraId="10C75BA6" w14:textId="77777777" w:rsidR="0081744B" w:rsidRPr="00CA0A25" w:rsidRDefault="0081744B">
      <w:pPr>
        <w:widowControl w:val="0"/>
        <w:spacing w:after="120"/>
        <w:jc w:val="center"/>
        <w:rPr>
          <w:sz w:val="22"/>
          <w:szCs w:val="22"/>
        </w:rPr>
      </w:pPr>
      <w:r w:rsidRPr="00CA0A25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 xml:space="preserve">Члан </w:t>
      </w:r>
      <w:r w:rsidRPr="00CA0A25">
        <w:rPr>
          <w:rFonts w:eastAsia="Lucida Sans Unicode" w:cs="Mangal"/>
          <w:b/>
          <w:bCs/>
          <w:sz w:val="22"/>
          <w:szCs w:val="22"/>
          <w:lang w:val="sr-Latn-RS" w:eastAsia="hi-IN" w:bidi="hi-IN"/>
        </w:rPr>
        <w:t>7</w:t>
      </w:r>
      <w:r w:rsidRPr="00CA0A25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>.</w:t>
      </w:r>
    </w:p>
    <w:p w14:paraId="4B13B643" w14:textId="77777777" w:rsidR="0081744B" w:rsidRPr="00CA0A25" w:rsidRDefault="0081744B">
      <w:pPr>
        <w:widowControl w:val="0"/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Извршилац</w:t>
      </w:r>
      <w:r w:rsidRPr="00CA0A25">
        <w:rPr>
          <w:rFonts w:eastAsia="Lucida Sans Unicode" w:cs="Mangal"/>
          <w:sz w:val="22"/>
          <w:szCs w:val="22"/>
          <w:lang w:eastAsia="hi-IN" w:bidi="hi-IN"/>
        </w:rPr>
        <w:t xml:space="preserve"> је дужан да уговорене радове изврши стручно и квалитетно, у складу са прописима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  и правилима струке,  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и уједно гарантује да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 материјал 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кој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и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је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 наведен у понуди </w:t>
      </w:r>
      <w:r w:rsidRPr="00CA0A25">
        <w:rPr>
          <w:bCs/>
          <w:sz w:val="22"/>
          <w:szCs w:val="22"/>
          <w:lang w:val="nb-NO"/>
        </w:rPr>
        <w:t>задовољава у потпуности техничке карактеристике и стандарде за ту врсту</w:t>
      </w:r>
      <w:r w:rsidRPr="00CA0A25">
        <w:rPr>
          <w:bCs/>
          <w:sz w:val="22"/>
          <w:szCs w:val="22"/>
          <w:lang w:val="sr-Cyrl-CS"/>
        </w:rPr>
        <w:t xml:space="preserve"> добара датог произвођача</w:t>
      </w:r>
      <w:r w:rsidRPr="00CA0A25">
        <w:rPr>
          <w:bCs/>
          <w:sz w:val="22"/>
          <w:szCs w:val="22"/>
          <w:lang w:val="nb-NO"/>
        </w:rPr>
        <w:t xml:space="preserve">, </w:t>
      </w:r>
      <w:r w:rsidRPr="00CA0A25">
        <w:rPr>
          <w:bCs/>
          <w:sz w:val="22"/>
          <w:szCs w:val="22"/>
        </w:rPr>
        <w:t xml:space="preserve">што доказује </w:t>
      </w:r>
      <w:r w:rsidRPr="00CA0A25">
        <w:rPr>
          <w:bCs/>
          <w:sz w:val="22"/>
          <w:szCs w:val="22"/>
          <w:lang w:val="sr-Cyrl-CS"/>
        </w:rPr>
        <w:t>техничком документацијом и гарантним листом,</w:t>
      </w:r>
      <w:r w:rsidRPr="00CA0A25">
        <w:rPr>
          <w:bCs/>
          <w:sz w:val="22"/>
          <w:szCs w:val="22"/>
        </w:rPr>
        <w:t xml:space="preserve"> кој</w:t>
      </w:r>
      <w:r w:rsidRPr="00CA0A25">
        <w:rPr>
          <w:bCs/>
          <w:sz w:val="22"/>
          <w:szCs w:val="22"/>
          <w:lang w:val="sr-Cyrl-CS"/>
        </w:rPr>
        <w:t>е</w:t>
      </w:r>
      <w:r w:rsidRPr="00CA0A25">
        <w:rPr>
          <w:bCs/>
          <w:sz w:val="22"/>
          <w:szCs w:val="22"/>
        </w:rPr>
        <w:t xml:space="preserve"> обавезно доставља при</w:t>
      </w:r>
      <w:r w:rsidRPr="00CA0A25">
        <w:rPr>
          <w:bCs/>
          <w:sz w:val="22"/>
          <w:szCs w:val="22"/>
          <w:lang w:val="sr-Cyrl-RS"/>
        </w:rPr>
        <w:t>ликом примопредаје радова</w:t>
      </w:r>
      <w:r w:rsidRPr="00CA0A25">
        <w:rPr>
          <w:bCs/>
          <w:sz w:val="22"/>
          <w:szCs w:val="22"/>
        </w:rPr>
        <w:t>.</w:t>
      </w:r>
    </w:p>
    <w:p w14:paraId="4E4402B4" w14:textId="77777777" w:rsidR="0081744B" w:rsidRPr="00CA0A25" w:rsidRDefault="0081744B">
      <w:pPr>
        <w:widowControl w:val="0"/>
        <w:jc w:val="both"/>
        <w:rPr>
          <w:sz w:val="22"/>
          <w:szCs w:val="22"/>
        </w:rPr>
      </w:pPr>
    </w:p>
    <w:p w14:paraId="22288F7B" w14:textId="77777777" w:rsidR="0081744B" w:rsidRPr="00CA0A25" w:rsidRDefault="0081744B">
      <w:pPr>
        <w:widowControl w:val="0"/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eastAsia="hi-IN" w:bidi="hi-IN"/>
        </w:rPr>
        <w:t xml:space="preserve">Ако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извршилац</w:t>
      </w:r>
      <w:r w:rsidRPr="00CA0A25">
        <w:rPr>
          <w:rFonts w:eastAsia="Lucida Sans Unicode" w:cs="Mangal"/>
          <w:sz w:val="22"/>
          <w:szCs w:val="22"/>
          <w:lang w:eastAsia="hi-IN" w:bidi="hi-IN"/>
        </w:rPr>
        <w:t xml:space="preserve"> не изврши радове према техничким прописима и стандардима, као и према резултатима сопственог искуства и правилима струке, </w:t>
      </w:r>
      <w:r w:rsidRPr="00CA0A25">
        <w:rPr>
          <w:rFonts w:eastAsia="Lucida Sans Unicode" w:cs="Mangal"/>
          <w:caps/>
          <w:sz w:val="22"/>
          <w:szCs w:val="22"/>
          <w:lang w:val="sr-Cyrl-CS" w:eastAsia="hi-IN" w:bidi="hi-IN"/>
        </w:rPr>
        <w:t>НАРУЧИЛАЦ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</w:t>
      </w:r>
      <w:r w:rsidRPr="00CA0A25">
        <w:rPr>
          <w:rFonts w:eastAsia="Lucida Sans Unicode" w:cs="Mangal"/>
          <w:sz w:val="22"/>
          <w:szCs w:val="22"/>
          <w:lang w:eastAsia="hi-IN" w:bidi="hi-IN"/>
        </w:rPr>
        <w:t>има право да захтева обустављање даљег извршења радова, односно да захтева промену материјала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, односно</w:t>
      </w:r>
      <w:r w:rsidRPr="00CA0A25">
        <w:rPr>
          <w:rFonts w:eastAsia="Lucida Sans Unicode" w:cs="Mangal"/>
          <w:sz w:val="22"/>
          <w:szCs w:val="22"/>
          <w:lang w:eastAsia="hi-IN" w:bidi="hi-IN"/>
        </w:rPr>
        <w:t xml:space="preserve"> употребу материјала одговарајућег квалитета.</w:t>
      </w:r>
    </w:p>
    <w:p w14:paraId="09151E3B" w14:textId="77777777" w:rsidR="0081744B" w:rsidRPr="00CA0A25" w:rsidRDefault="0081744B">
      <w:pPr>
        <w:widowControl w:val="0"/>
        <w:jc w:val="both"/>
        <w:rPr>
          <w:sz w:val="22"/>
          <w:szCs w:val="22"/>
        </w:rPr>
      </w:pPr>
    </w:p>
    <w:p w14:paraId="0A3567EC" w14:textId="77777777" w:rsidR="0081744B" w:rsidRPr="00CA0A25" w:rsidRDefault="0081744B">
      <w:pPr>
        <w:widowControl w:val="0"/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eastAsia="hi-IN" w:bidi="hi-IN"/>
        </w:rPr>
        <w:t xml:space="preserve">Сви налази контроле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Извршиоца</w:t>
      </w:r>
      <w:r w:rsidRPr="00CA0A25">
        <w:rPr>
          <w:rFonts w:eastAsia="Lucida Sans Unicode" w:cs="Mangal"/>
          <w:sz w:val="22"/>
          <w:szCs w:val="22"/>
          <w:lang w:eastAsia="hi-IN" w:bidi="hi-IN"/>
        </w:rPr>
        <w:t xml:space="preserve"> и контроле 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наручиоца </w:t>
      </w:r>
      <w:r w:rsidRPr="00CA0A25">
        <w:rPr>
          <w:rFonts w:eastAsia="Lucida Sans Unicode" w:cs="Mangal"/>
          <w:sz w:val="22"/>
          <w:szCs w:val="22"/>
          <w:lang w:eastAsia="hi-IN" w:bidi="hi-IN"/>
        </w:rPr>
        <w:t>уписују се у грађевински дневник.</w:t>
      </w:r>
    </w:p>
    <w:p w14:paraId="3DE07BD6" w14:textId="77777777" w:rsidR="0081744B" w:rsidRPr="00CA0A25" w:rsidRDefault="0081744B">
      <w:pPr>
        <w:widowControl w:val="0"/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Извршилац</w:t>
      </w:r>
      <w:r w:rsidRPr="00CA0A25">
        <w:rPr>
          <w:rFonts w:eastAsia="Lucida Sans Unicode" w:cs="Mangal"/>
          <w:sz w:val="22"/>
          <w:szCs w:val="22"/>
          <w:lang w:eastAsia="hi-IN" w:bidi="hi-IN"/>
        </w:rPr>
        <w:t xml:space="preserve"> је дужан да пружи доказе о квалитету употребље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>н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ог м</w:t>
      </w:r>
      <w:r w:rsidRPr="00CA0A25">
        <w:rPr>
          <w:rFonts w:eastAsia="Lucida Sans Unicode" w:cs="Mangal"/>
          <w:sz w:val="22"/>
          <w:szCs w:val="22"/>
          <w:lang w:eastAsia="hi-IN" w:bidi="hi-IN"/>
        </w:rPr>
        <w:t>атеријала и извршених радова и да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 наручиоцу </w:t>
      </w:r>
      <w:r w:rsidRPr="00CA0A25">
        <w:rPr>
          <w:rFonts w:eastAsia="Lucida Sans Unicode" w:cs="Mangal"/>
          <w:sz w:val="22"/>
          <w:szCs w:val="22"/>
          <w:lang w:eastAsia="hi-IN" w:bidi="hi-IN"/>
        </w:rPr>
        <w:t>омогући контролу.</w:t>
      </w:r>
    </w:p>
    <w:p w14:paraId="67FB95EF" w14:textId="77777777" w:rsidR="0081744B" w:rsidRPr="00CA0A25" w:rsidRDefault="0081744B">
      <w:pPr>
        <w:widowControl w:val="0"/>
        <w:jc w:val="both"/>
        <w:rPr>
          <w:sz w:val="22"/>
          <w:szCs w:val="22"/>
        </w:rPr>
      </w:pPr>
    </w:p>
    <w:p w14:paraId="39B3DFD2" w14:textId="77777777" w:rsidR="0081744B" w:rsidRPr="00CA0A25" w:rsidRDefault="0081744B" w:rsidP="001D0CBE">
      <w:pPr>
        <w:widowControl w:val="0"/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eastAsia="hi-IN" w:bidi="hi-IN"/>
        </w:rPr>
        <w:t>Коначна оцена квалитета извршених радова и употребљен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ог </w:t>
      </w:r>
      <w:r w:rsidRPr="00CA0A25">
        <w:rPr>
          <w:rFonts w:eastAsia="Lucida Sans Unicode" w:cs="Mangal"/>
          <w:sz w:val="22"/>
          <w:szCs w:val="22"/>
          <w:lang w:eastAsia="hi-IN" w:bidi="hi-IN"/>
        </w:rPr>
        <w:t>материјала врши се приликом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 записничке </w:t>
      </w:r>
      <w:r w:rsidRPr="00CA0A25">
        <w:rPr>
          <w:rFonts w:eastAsia="Lucida Sans Unicode" w:cs="Mangal"/>
          <w:sz w:val="22"/>
          <w:szCs w:val="22"/>
          <w:lang w:eastAsia="hi-IN" w:bidi="hi-IN"/>
        </w:rPr>
        <w:t>примопредаје извршених радова.</w:t>
      </w:r>
    </w:p>
    <w:p w14:paraId="449E47A4" w14:textId="77777777" w:rsidR="0081744B" w:rsidRPr="00CA0A25" w:rsidRDefault="0081744B">
      <w:pPr>
        <w:widowControl w:val="0"/>
        <w:spacing w:after="120"/>
        <w:rPr>
          <w:rFonts w:eastAsia="Lucida Sans Unicode" w:cs="Mangal"/>
          <w:b/>
          <w:bCs/>
          <w:sz w:val="22"/>
          <w:szCs w:val="22"/>
          <w:shd w:val="clear" w:color="auto" w:fill="FFFF00"/>
          <w:lang w:val="sr-Latn-RS" w:eastAsia="sr-Latn-RS" w:bidi="hi-IN"/>
        </w:rPr>
      </w:pPr>
    </w:p>
    <w:p w14:paraId="072F3BF1" w14:textId="77777777" w:rsidR="0081744B" w:rsidRPr="00CA0A25" w:rsidRDefault="0081744B">
      <w:pPr>
        <w:widowControl w:val="0"/>
        <w:spacing w:after="120"/>
        <w:jc w:val="center"/>
        <w:rPr>
          <w:sz w:val="22"/>
          <w:szCs w:val="22"/>
        </w:rPr>
      </w:pPr>
      <w:r w:rsidRPr="00CA0A25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 xml:space="preserve">Члан </w:t>
      </w:r>
      <w:r w:rsidRPr="00CA0A25">
        <w:rPr>
          <w:rFonts w:eastAsia="Lucida Sans Unicode" w:cs="Mangal"/>
          <w:b/>
          <w:bCs/>
          <w:sz w:val="22"/>
          <w:szCs w:val="22"/>
          <w:lang w:val="sr-Latn-RS" w:eastAsia="hi-IN" w:bidi="hi-IN"/>
        </w:rPr>
        <w:t>8</w:t>
      </w:r>
      <w:r w:rsidRPr="00CA0A25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>.</w:t>
      </w:r>
    </w:p>
    <w:p w14:paraId="6F041256" w14:textId="77777777" w:rsidR="00C23056" w:rsidRPr="00CA0A25" w:rsidRDefault="0081744B">
      <w:pPr>
        <w:widowControl w:val="0"/>
        <w:spacing w:after="120"/>
        <w:jc w:val="both"/>
        <w:rPr>
          <w:rFonts w:eastAsia="Lucida Sans Unicode" w:cs="Mangal"/>
          <w:sz w:val="22"/>
          <w:szCs w:val="22"/>
          <w:lang w:val="sr-Latn-RS" w:eastAsia="sr-Latn-RS" w:bidi="hi-IN"/>
        </w:rPr>
      </w:pPr>
      <w:r w:rsidRPr="00CA0A25">
        <w:rPr>
          <w:rFonts w:eastAsia="Lucida Sans Unicode" w:cs="Mangal"/>
          <w:sz w:val="22"/>
          <w:szCs w:val="22"/>
          <w:lang w:val="sr-Cyrl-RS" w:eastAsia="sr-Latn-RS" w:bidi="hi-IN"/>
        </w:rPr>
        <w:t xml:space="preserve">Извршилац </w:t>
      </w:r>
      <w:r w:rsidRPr="00CA0A25">
        <w:rPr>
          <w:rFonts w:eastAsia="Lucida Sans Unicode" w:cs="Mangal"/>
          <w:sz w:val="22"/>
          <w:szCs w:val="22"/>
          <w:lang w:val="sr-Latn-RS" w:eastAsia="sr-Latn-RS" w:bidi="hi-IN"/>
        </w:rPr>
        <w:t xml:space="preserve"> има право да захтева продужење рока за извршење радова у случају кад до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ђ</w:t>
      </w:r>
      <w:r w:rsidRPr="00CA0A25">
        <w:rPr>
          <w:rFonts w:eastAsia="Lucida Sans Unicode" w:cs="Mangal"/>
          <w:sz w:val="22"/>
          <w:szCs w:val="22"/>
          <w:lang w:val="sr-Latn-RS" w:eastAsia="sr-Latn-RS" w:bidi="hi-IN"/>
        </w:rPr>
        <w:t>е до</w:t>
      </w:r>
      <w:r w:rsidR="00C23056" w:rsidRPr="00CA0A25">
        <w:rPr>
          <w:rFonts w:eastAsia="Lucida Sans Unicode" w:cs="Mangal"/>
          <w:sz w:val="22"/>
          <w:szCs w:val="22"/>
          <w:lang w:val="sr-Latn-RS" w:eastAsia="sr-Latn-RS" w:bidi="hi-IN"/>
        </w:rPr>
        <w:t>:</w:t>
      </w:r>
      <w:r w:rsidRPr="00CA0A25">
        <w:rPr>
          <w:rFonts w:eastAsia="Lucida Sans Unicode" w:cs="Mangal"/>
          <w:sz w:val="22"/>
          <w:szCs w:val="22"/>
          <w:lang w:val="sr-Latn-RS" w:eastAsia="sr-Latn-RS" w:bidi="hi-IN"/>
        </w:rPr>
        <w:t xml:space="preserve"> </w:t>
      </w:r>
    </w:p>
    <w:p w14:paraId="3A1B4C77" w14:textId="150C7B23" w:rsidR="0081744B" w:rsidRPr="00CA0A25" w:rsidRDefault="00C23056">
      <w:pPr>
        <w:widowControl w:val="0"/>
        <w:spacing w:after="120"/>
        <w:jc w:val="both"/>
        <w:rPr>
          <w:rFonts w:eastAsia="Lucida Sans Unicode" w:cs="Mangal"/>
          <w:sz w:val="22"/>
          <w:szCs w:val="22"/>
          <w:lang w:val="sr-Latn-RS" w:eastAsia="hi-IN" w:bidi="hi-IN"/>
        </w:rPr>
      </w:pPr>
      <w:r w:rsidRPr="00CA0A25">
        <w:rPr>
          <w:rFonts w:eastAsia="Lucida Sans Unicode" w:cs="Mangal"/>
          <w:sz w:val="22"/>
          <w:szCs w:val="22"/>
          <w:lang w:val="sr-Latn-RS" w:eastAsia="sr-Latn-RS" w:bidi="hi-IN"/>
        </w:rPr>
        <w:t xml:space="preserve">- </w:t>
      </w:r>
      <w:r w:rsidR="0081744B" w:rsidRPr="00CA0A25">
        <w:rPr>
          <w:rFonts w:eastAsia="Lucida Sans Unicode" w:cs="Mangal"/>
          <w:sz w:val="22"/>
          <w:szCs w:val="22"/>
          <w:lang w:val="sr-Latn-RS" w:eastAsia="sr-Latn-RS" w:bidi="hi-IN"/>
        </w:rPr>
        <w:t xml:space="preserve">обуставе радова због захтева </w:t>
      </w:r>
      <w:r w:rsidR="0081744B" w:rsidRPr="00CA0A25">
        <w:rPr>
          <w:rFonts w:eastAsia="Lucida Sans Unicode" w:cs="Mangal"/>
          <w:caps/>
          <w:sz w:val="22"/>
          <w:szCs w:val="22"/>
          <w:lang w:val="sr-Cyrl-CS" w:eastAsia="hi-IN" w:bidi="hi-IN"/>
        </w:rPr>
        <w:t>наручиоца,</w:t>
      </w:r>
      <w:r w:rsidR="0081744B" w:rsidRPr="00CA0A25">
        <w:rPr>
          <w:rFonts w:eastAsia="Lucida Sans Unicode" w:cs="Mangal"/>
          <w:sz w:val="22"/>
          <w:szCs w:val="22"/>
          <w:lang w:val="sr-Latn-RS" w:eastAsia="sr-Latn-RS" w:bidi="hi-IN"/>
        </w:rPr>
        <w:t xml:space="preserve"> </w:t>
      </w:r>
      <w:r w:rsidR="0081744B"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из разлога </w:t>
      </w:r>
      <w:r w:rsidR="0081744B" w:rsidRPr="00CA0A25">
        <w:rPr>
          <w:rFonts w:eastAsia="Lucida Sans Unicode" w:cs="Mangal"/>
          <w:sz w:val="22"/>
          <w:szCs w:val="22"/>
          <w:lang w:val="sr-Latn-RS" w:eastAsia="hi-IN" w:bidi="hi-IN"/>
        </w:rPr>
        <w:t>што битно ометају редовну реализацију програма.</w:t>
      </w:r>
    </w:p>
    <w:p w14:paraId="0AFE93F9" w14:textId="14F8AAB5" w:rsidR="00C23056" w:rsidRPr="00CA0A25" w:rsidRDefault="00C23056">
      <w:pPr>
        <w:widowControl w:val="0"/>
        <w:spacing w:after="120"/>
        <w:jc w:val="both"/>
        <w:rPr>
          <w:sz w:val="22"/>
          <w:szCs w:val="22"/>
          <w:lang w:val="sr-Cyrl-RS"/>
        </w:rPr>
      </w:pPr>
      <w:r w:rsidRPr="00CA0A25">
        <w:rPr>
          <w:sz w:val="22"/>
          <w:szCs w:val="22"/>
        </w:rPr>
        <w:t xml:space="preserve">- </w:t>
      </w:r>
      <w:r w:rsidRPr="00CA0A25">
        <w:rPr>
          <w:sz w:val="22"/>
          <w:szCs w:val="22"/>
          <w:lang w:val="sr-Cyrl-RS"/>
        </w:rPr>
        <w:t>немогућности приступа локацији за вршење предметних радова кривицом Наручиоца</w:t>
      </w:r>
    </w:p>
    <w:p w14:paraId="445CAD14" w14:textId="4E530DCB" w:rsidR="00C23056" w:rsidRPr="00CA0A25" w:rsidRDefault="00C23056">
      <w:pPr>
        <w:widowControl w:val="0"/>
        <w:spacing w:after="120"/>
        <w:jc w:val="both"/>
        <w:rPr>
          <w:sz w:val="22"/>
          <w:szCs w:val="22"/>
          <w:lang w:val="sr-Cyrl-RS"/>
        </w:rPr>
      </w:pPr>
      <w:r w:rsidRPr="00CA0A25">
        <w:rPr>
          <w:sz w:val="22"/>
          <w:szCs w:val="22"/>
          <w:lang w:val="sr-Cyrl-RS"/>
        </w:rPr>
        <w:t>- неиспуњења или неуредног испуњења уговорених обавеза Наручиоца</w:t>
      </w:r>
    </w:p>
    <w:p w14:paraId="614DC927" w14:textId="3890B784" w:rsidR="00C23056" w:rsidRPr="00CA0A25" w:rsidRDefault="00C23056">
      <w:pPr>
        <w:widowControl w:val="0"/>
        <w:spacing w:after="120"/>
        <w:jc w:val="both"/>
        <w:rPr>
          <w:sz w:val="22"/>
          <w:szCs w:val="22"/>
          <w:lang w:val="sr-Cyrl-RS"/>
        </w:rPr>
      </w:pPr>
      <w:r w:rsidRPr="00CA0A25">
        <w:rPr>
          <w:sz w:val="22"/>
          <w:szCs w:val="22"/>
          <w:lang w:val="sr-Cyrl-RS"/>
        </w:rPr>
        <w:t>- примене мера предвиђених актима надлежних органа</w:t>
      </w:r>
    </w:p>
    <w:p w14:paraId="285CC71B" w14:textId="1962DA32" w:rsidR="00C23056" w:rsidRPr="00CA0A25" w:rsidRDefault="00C23056">
      <w:pPr>
        <w:widowControl w:val="0"/>
        <w:spacing w:after="120"/>
        <w:jc w:val="both"/>
        <w:rPr>
          <w:sz w:val="22"/>
          <w:szCs w:val="22"/>
          <w:lang w:val="sr-Cyrl-RS"/>
        </w:rPr>
      </w:pPr>
      <w:r w:rsidRPr="00CA0A25">
        <w:rPr>
          <w:sz w:val="22"/>
          <w:szCs w:val="22"/>
          <w:lang w:val="sr-Cyrl-RS"/>
        </w:rPr>
        <w:t>- било које обуставе радова које нису последица деловања Извођача: дужи нестанак струје или воде, обуставе саобраћаја које онемогућавају транспорт од места извођења радова, хаварије на инсталацијама везаним за предметне радове, и сличне немогућности започињања или наставка започетих радова.</w:t>
      </w:r>
    </w:p>
    <w:p w14:paraId="5606286A" w14:textId="1EDE9B03" w:rsidR="00C23056" w:rsidRPr="00CA0A25" w:rsidRDefault="0081744B">
      <w:pPr>
        <w:widowControl w:val="0"/>
        <w:spacing w:after="120"/>
        <w:jc w:val="both"/>
        <w:rPr>
          <w:rFonts w:eastAsia="Lucida Sans Unicode" w:cs="Mangal"/>
          <w:sz w:val="22"/>
          <w:szCs w:val="22"/>
          <w:lang w:val="sr-Cyrl-RS" w:eastAsia="sr-Latn-RS" w:bidi="hi-IN"/>
        </w:rPr>
      </w:pPr>
      <w:r w:rsidRPr="00CA0A25">
        <w:rPr>
          <w:rFonts w:eastAsia="Lucida Sans Unicode" w:cs="Mangal"/>
          <w:sz w:val="22"/>
          <w:szCs w:val="22"/>
          <w:lang w:val="sr-Cyrl-RS" w:eastAsia="sr-Latn-RS" w:bidi="hi-IN"/>
        </w:rPr>
        <w:t>Извршилац</w:t>
      </w:r>
      <w:r w:rsidRPr="00CA0A25">
        <w:rPr>
          <w:rFonts w:eastAsia="Lucida Sans Unicode" w:cs="Mangal"/>
          <w:sz w:val="22"/>
          <w:szCs w:val="22"/>
          <w:lang w:val="sr-Latn-RS" w:eastAsia="sr-Latn-RS" w:bidi="hi-IN"/>
        </w:rPr>
        <w:t xml:space="preserve"> је дужан да захтев </w:t>
      </w:r>
      <w:r w:rsidR="007D4661" w:rsidRPr="00CA0A25">
        <w:rPr>
          <w:rFonts w:eastAsia="Lucida Sans Unicode" w:cs="Mangal"/>
          <w:sz w:val="22"/>
          <w:szCs w:val="22"/>
          <w:lang w:val="sr-Cyrl-RS" w:eastAsia="sr-Latn-RS" w:bidi="hi-IN"/>
        </w:rPr>
        <w:t xml:space="preserve">са наведеним разлогом обуставе и образложењем </w:t>
      </w:r>
      <w:r w:rsidRPr="00CA0A25">
        <w:rPr>
          <w:rFonts w:eastAsia="Lucida Sans Unicode" w:cs="Mangal"/>
          <w:sz w:val="22"/>
          <w:szCs w:val="22"/>
          <w:lang w:val="sr-Latn-RS" w:eastAsia="sr-Latn-RS" w:bidi="hi-IN"/>
        </w:rPr>
        <w:t xml:space="preserve">за продужење рока поднесе </w:t>
      </w:r>
      <w:r w:rsidRPr="00CA0A25">
        <w:rPr>
          <w:rFonts w:eastAsia="Lucida Sans Unicode" w:cs="Mangal"/>
          <w:caps/>
          <w:sz w:val="22"/>
          <w:szCs w:val="22"/>
          <w:lang w:val="sr-Cyrl-CS" w:eastAsia="hi-IN" w:bidi="hi-IN"/>
        </w:rPr>
        <w:t>НАРУЧИОЦУ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</w:t>
      </w:r>
      <w:r w:rsidRPr="00CA0A25">
        <w:rPr>
          <w:rFonts w:eastAsia="Lucida Sans Unicode" w:cs="Mangal"/>
          <w:sz w:val="22"/>
          <w:szCs w:val="22"/>
          <w:lang w:val="sr-Latn-RS" w:eastAsia="sr-Latn-RS" w:bidi="hi-IN"/>
        </w:rPr>
        <w:t>чим до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ђ</w:t>
      </w:r>
      <w:r w:rsidRPr="00CA0A25">
        <w:rPr>
          <w:rFonts w:eastAsia="Lucida Sans Unicode" w:cs="Mangal"/>
          <w:sz w:val="22"/>
          <w:szCs w:val="22"/>
          <w:lang w:val="sr-Latn-RS" w:eastAsia="sr-Latn-RS" w:bidi="hi-IN"/>
        </w:rPr>
        <w:t>е до обуставе радова</w:t>
      </w:r>
      <w:r w:rsidR="007D4661" w:rsidRPr="00CA0A25">
        <w:rPr>
          <w:rFonts w:eastAsia="Lucida Sans Unicode" w:cs="Mangal"/>
          <w:sz w:val="22"/>
          <w:szCs w:val="22"/>
          <w:lang w:val="sr-Cyrl-RS" w:eastAsia="sr-Latn-RS" w:bidi="hi-IN"/>
        </w:rPr>
        <w:t>.</w:t>
      </w:r>
    </w:p>
    <w:p w14:paraId="445148BF" w14:textId="48A78B30" w:rsidR="0081744B" w:rsidRPr="00CA0A25" w:rsidRDefault="00C23056">
      <w:pPr>
        <w:widowControl w:val="0"/>
        <w:spacing w:after="120"/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r-Cyrl-RS" w:eastAsia="sr-Latn-RS" w:bidi="hi-IN"/>
        </w:rPr>
        <w:t>Захтев за одобрење продужетка рока, неопходно је поднети искључиво у току уговореног рока</w:t>
      </w:r>
      <w:r w:rsidR="0081744B" w:rsidRPr="00CA0A25">
        <w:rPr>
          <w:rFonts w:eastAsia="Lucida Sans Unicode" w:cs="Mangal"/>
          <w:sz w:val="22"/>
          <w:szCs w:val="22"/>
          <w:lang w:val="sr-Latn-RS" w:eastAsia="sr-Latn-RS" w:bidi="hi-IN"/>
        </w:rPr>
        <w:t>.</w:t>
      </w:r>
    </w:p>
    <w:p w14:paraId="7D60A737" w14:textId="77777777" w:rsidR="0081744B" w:rsidRPr="00CA0A25" w:rsidRDefault="0081744B">
      <w:pPr>
        <w:widowControl w:val="0"/>
        <w:spacing w:after="120"/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</w:pPr>
    </w:p>
    <w:p w14:paraId="7FFBF564" w14:textId="77777777" w:rsidR="0081744B" w:rsidRPr="00CA0A25" w:rsidRDefault="0081744B">
      <w:pPr>
        <w:widowControl w:val="0"/>
        <w:spacing w:after="120"/>
        <w:jc w:val="center"/>
        <w:rPr>
          <w:sz w:val="22"/>
          <w:szCs w:val="22"/>
        </w:rPr>
      </w:pPr>
      <w:r w:rsidRPr="00CA0A25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 xml:space="preserve">Члан </w:t>
      </w:r>
      <w:r w:rsidRPr="00CA0A25">
        <w:rPr>
          <w:rFonts w:eastAsia="Lucida Sans Unicode" w:cs="Mangal"/>
          <w:b/>
          <w:bCs/>
          <w:sz w:val="22"/>
          <w:szCs w:val="22"/>
          <w:lang w:val="sr-Latn-RS" w:eastAsia="hi-IN" w:bidi="hi-IN"/>
        </w:rPr>
        <w:t>9</w:t>
      </w:r>
      <w:r w:rsidRPr="00CA0A25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>.</w:t>
      </w:r>
    </w:p>
    <w:p w14:paraId="00020CD2" w14:textId="77777777" w:rsidR="0081744B" w:rsidRPr="00CA0A25" w:rsidRDefault="0081744B">
      <w:pPr>
        <w:widowControl w:val="0"/>
        <w:spacing w:after="120"/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r-Latn-RS" w:eastAsia="sr-Latn-RS" w:bidi="hi-IN"/>
        </w:rPr>
        <w:t xml:space="preserve">Извршење обавеза по овом 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У</w:t>
      </w:r>
      <w:r w:rsidRPr="00CA0A25">
        <w:rPr>
          <w:rFonts w:eastAsia="Lucida Sans Unicode" w:cs="Mangal"/>
          <w:sz w:val="22"/>
          <w:szCs w:val="22"/>
          <w:lang w:val="sr-Latn-RS" w:eastAsia="sr-Latn-RS" w:bidi="hi-IN"/>
        </w:rPr>
        <w:t xml:space="preserve">говору може бити одложено у случају настанка «више силе». Под «вишом силом» се сматрају околности које нису могле да се предвиде или разумно избегну или спрече и због чијег наступања извршење уговора постане немогуће или претерано отежано. О наступању «више силе» </w:t>
      </w:r>
      <w:r w:rsidRPr="00CA0A25">
        <w:rPr>
          <w:rFonts w:eastAsia="Lucida Sans Unicode" w:cs="Mangal"/>
          <w:sz w:val="22"/>
          <w:szCs w:val="22"/>
          <w:lang w:val="sr-Cyrl-RS" w:eastAsia="sr-Latn-RS" w:bidi="hi-IN"/>
        </w:rPr>
        <w:t>ИЗВРШИЛАЦ</w:t>
      </w:r>
      <w:r w:rsidRPr="00CA0A25">
        <w:rPr>
          <w:rFonts w:eastAsia="Lucida Sans Unicode" w:cs="Mangal"/>
          <w:sz w:val="22"/>
          <w:szCs w:val="22"/>
          <w:lang w:val="sr-Latn-RS" w:eastAsia="sr-Latn-RS" w:bidi="hi-IN"/>
        </w:rPr>
        <w:t xml:space="preserve"> и </w:t>
      </w:r>
      <w:r w:rsidRPr="00CA0A25">
        <w:rPr>
          <w:rFonts w:eastAsia="Lucida Sans Unicode" w:cs="Mangal"/>
          <w:caps/>
          <w:sz w:val="22"/>
          <w:szCs w:val="22"/>
          <w:lang w:val="sr-Cyrl-CS" w:eastAsia="hi-IN" w:bidi="hi-IN"/>
        </w:rPr>
        <w:t>НАРУЧИЛАЦ</w:t>
      </w:r>
      <w:r w:rsidRPr="00CA0A25">
        <w:rPr>
          <w:rFonts w:eastAsia="Lucida Sans Unicode" w:cs="Mangal"/>
          <w:sz w:val="22"/>
          <w:szCs w:val="22"/>
          <w:lang w:val="sr-Latn-RS" w:eastAsia="sr-Latn-RS" w:bidi="hi-IN"/>
        </w:rPr>
        <w:t xml:space="preserve"> су дужни да један другог обавесте у најкраћем року, писаним путем.</w:t>
      </w:r>
    </w:p>
    <w:p w14:paraId="69B281C5" w14:textId="77777777" w:rsidR="0081744B" w:rsidRPr="00CA0A25" w:rsidRDefault="0081744B" w:rsidP="001D0CBE">
      <w:pPr>
        <w:widowControl w:val="0"/>
        <w:jc w:val="both"/>
        <w:rPr>
          <w:rFonts w:eastAsia="Lucida Sans Unicode" w:cs="Mangal"/>
          <w:b/>
          <w:sz w:val="22"/>
          <w:szCs w:val="22"/>
          <w:lang w:val="sl-SI" w:eastAsia="hi-IN" w:bidi="hi-IN"/>
        </w:rPr>
      </w:pPr>
    </w:p>
    <w:p w14:paraId="0029463A" w14:textId="77777777" w:rsidR="0081744B" w:rsidRPr="00CA0A25" w:rsidRDefault="0081744B" w:rsidP="001D0CBE">
      <w:pPr>
        <w:widowControl w:val="0"/>
        <w:spacing w:after="120" w:line="276" w:lineRule="auto"/>
        <w:jc w:val="center"/>
        <w:rPr>
          <w:sz w:val="22"/>
          <w:szCs w:val="22"/>
        </w:rPr>
      </w:pPr>
      <w:r w:rsidRPr="00CA0A25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 xml:space="preserve">Члан </w:t>
      </w:r>
      <w:r w:rsidRPr="00CA0A25">
        <w:rPr>
          <w:rFonts w:eastAsia="Lucida Sans Unicode" w:cs="Mangal"/>
          <w:b/>
          <w:bCs/>
          <w:sz w:val="22"/>
          <w:szCs w:val="22"/>
          <w:lang w:val="sr-Latn-RS" w:eastAsia="hi-IN" w:bidi="hi-IN"/>
        </w:rPr>
        <w:t>10</w:t>
      </w:r>
      <w:r w:rsidRPr="00CA0A25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>.</w:t>
      </w:r>
    </w:p>
    <w:p w14:paraId="4A77D05F" w14:textId="77777777" w:rsidR="0081744B" w:rsidRPr="00CA0A25" w:rsidRDefault="0081744B">
      <w:pPr>
        <w:widowControl w:val="0"/>
        <w:tabs>
          <w:tab w:val="left" w:pos="709"/>
          <w:tab w:val="left" w:pos="14740"/>
          <w:tab w:val="left" w:pos="16900"/>
        </w:tabs>
        <w:jc w:val="both"/>
        <w:rPr>
          <w:sz w:val="22"/>
          <w:szCs w:val="22"/>
        </w:rPr>
      </w:pPr>
      <w:r w:rsidRPr="00CA0A25">
        <w:rPr>
          <w:rFonts w:eastAsia="Arial Unicode MS" w:cs="Mangal"/>
          <w:sz w:val="22"/>
          <w:szCs w:val="22"/>
          <w:lang w:val="sr-Cyrl-RS" w:eastAsia="hi-IN" w:bidi="hi-IN"/>
        </w:rPr>
        <w:t>Извршилац</w:t>
      </w:r>
      <w:r w:rsidRPr="00CA0A25">
        <w:rPr>
          <w:rFonts w:eastAsia="Arial Unicode MS" w:cs="Mangal"/>
          <w:sz w:val="22"/>
          <w:szCs w:val="22"/>
          <w:lang w:eastAsia="hi-IN" w:bidi="hi-IN"/>
        </w:rPr>
        <w:t xml:space="preserve"> гарантује да изведени радови задовољавају у потпуности техничке карактеристике и стандарде за ту врсту радова.</w:t>
      </w:r>
    </w:p>
    <w:p w14:paraId="7181BA48" w14:textId="77777777" w:rsidR="0081744B" w:rsidRPr="00CA0A25" w:rsidRDefault="0081744B">
      <w:pPr>
        <w:widowControl w:val="0"/>
        <w:tabs>
          <w:tab w:val="left" w:pos="709"/>
          <w:tab w:val="left" w:pos="14740"/>
          <w:tab w:val="left" w:pos="16900"/>
        </w:tabs>
        <w:jc w:val="both"/>
        <w:rPr>
          <w:sz w:val="22"/>
          <w:szCs w:val="22"/>
        </w:rPr>
      </w:pPr>
    </w:p>
    <w:p w14:paraId="18D4485B" w14:textId="77777777" w:rsidR="0081744B" w:rsidRPr="00CA0A25" w:rsidRDefault="0081744B">
      <w:pPr>
        <w:widowControl w:val="0"/>
        <w:tabs>
          <w:tab w:val="left" w:pos="709"/>
          <w:tab w:val="left" w:pos="14740"/>
          <w:tab w:val="left" w:pos="16900"/>
        </w:tabs>
        <w:jc w:val="both"/>
        <w:rPr>
          <w:sz w:val="22"/>
          <w:szCs w:val="22"/>
        </w:rPr>
      </w:pPr>
      <w:r w:rsidRPr="00CA0A25">
        <w:rPr>
          <w:rFonts w:eastAsia="Arial Unicode MS" w:cs="Mangal"/>
          <w:bCs/>
          <w:sz w:val="22"/>
          <w:szCs w:val="22"/>
          <w:lang w:eastAsia="hi-IN" w:bidi="hi-IN"/>
        </w:rPr>
        <w:t>Интерни техни</w:t>
      </w:r>
      <w:r w:rsidRPr="00CA0A25">
        <w:rPr>
          <w:rFonts w:eastAsia="Arial Unicode MS" w:cs="Mangal"/>
          <w:bCs/>
          <w:sz w:val="22"/>
          <w:szCs w:val="22"/>
          <w:lang w:val="sr-Cyrl-CS" w:eastAsia="hi-IN" w:bidi="hi-IN"/>
        </w:rPr>
        <w:t>ч</w:t>
      </w:r>
      <w:r w:rsidRPr="00CA0A25">
        <w:rPr>
          <w:rFonts w:eastAsia="Arial Unicode MS" w:cs="Mangal"/>
          <w:bCs/>
          <w:sz w:val="22"/>
          <w:szCs w:val="22"/>
          <w:lang w:eastAsia="hi-IN" w:bidi="hi-IN"/>
        </w:rPr>
        <w:t xml:space="preserve">ки пријем </w:t>
      </w:r>
      <w:r w:rsidRPr="00CA0A25">
        <w:rPr>
          <w:rFonts w:eastAsia="Arial Unicode MS" w:cs="Mangal"/>
          <w:bCs/>
          <w:sz w:val="22"/>
          <w:szCs w:val="22"/>
          <w:lang w:val="sr-Cyrl-RS" w:eastAsia="hi-IN" w:bidi="hi-IN"/>
        </w:rPr>
        <w:t xml:space="preserve">радова </w:t>
      </w:r>
      <w:r w:rsidRPr="00CA0A25">
        <w:rPr>
          <w:rFonts w:eastAsia="Arial Unicode MS" w:cs="Mangal"/>
          <w:bCs/>
          <w:sz w:val="22"/>
          <w:szCs w:val="22"/>
          <w:lang w:eastAsia="hi-IN" w:bidi="hi-IN"/>
        </w:rPr>
        <w:t xml:space="preserve">биће обављен у року од </w:t>
      </w:r>
      <w:r w:rsidRPr="00CA0A25">
        <w:rPr>
          <w:rFonts w:eastAsia="Arial Unicode MS" w:cs="Mangal"/>
          <w:b/>
          <w:bCs/>
          <w:sz w:val="22"/>
          <w:szCs w:val="22"/>
          <w:lang w:eastAsia="hi-IN" w:bidi="hi-IN"/>
        </w:rPr>
        <w:t>10 дана</w:t>
      </w:r>
      <w:r w:rsidRPr="00CA0A25">
        <w:rPr>
          <w:rFonts w:eastAsia="Arial Unicode MS" w:cs="Mangal"/>
          <w:bCs/>
          <w:sz w:val="22"/>
          <w:szCs w:val="22"/>
          <w:lang w:eastAsia="hi-IN" w:bidi="hi-IN"/>
        </w:rPr>
        <w:t xml:space="preserve"> од достављеног писаног </w:t>
      </w:r>
      <w:r w:rsidRPr="00CA0A25">
        <w:rPr>
          <w:rFonts w:eastAsia="Arial Unicode MS" w:cs="Mangal"/>
          <w:bCs/>
          <w:sz w:val="22"/>
          <w:szCs w:val="22"/>
          <w:lang w:val="sr-Cyrl-RS" w:eastAsia="hi-IN" w:bidi="hi-IN"/>
        </w:rPr>
        <w:t>обавештења</w:t>
      </w:r>
      <w:r w:rsidRPr="00CA0A25">
        <w:rPr>
          <w:rFonts w:eastAsia="Arial Unicode MS" w:cs="Mangal"/>
          <w:bCs/>
          <w:sz w:val="22"/>
          <w:szCs w:val="22"/>
          <w:lang w:eastAsia="hi-IN" w:bidi="hi-IN"/>
        </w:rPr>
        <w:t xml:space="preserve"> </w:t>
      </w:r>
      <w:r w:rsidRPr="00CA0A25">
        <w:rPr>
          <w:rFonts w:eastAsia="Arial Unicode MS" w:cs="Mangal"/>
          <w:sz w:val="22"/>
          <w:szCs w:val="22"/>
          <w:lang w:val="sr-Cyrl-RS" w:eastAsia="sr-Latn-RS" w:bidi="hi-IN"/>
        </w:rPr>
        <w:t>Извршиоца</w:t>
      </w:r>
      <w:r w:rsidRPr="00CA0A25">
        <w:rPr>
          <w:rFonts w:eastAsia="Arial Unicode MS" w:cs="Mangal"/>
          <w:sz w:val="22"/>
          <w:szCs w:val="22"/>
          <w:lang w:val="sr-Latn-RS" w:eastAsia="sr-Latn-RS" w:bidi="hi-IN"/>
        </w:rPr>
        <w:t xml:space="preserve"> </w:t>
      </w:r>
      <w:r w:rsidRPr="00CA0A25">
        <w:rPr>
          <w:rFonts w:eastAsia="Arial Unicode MS" w:cs="Mangal"/>
          <w:bCs/>
          <w:sz w:val="22"/>
          <w:szCs w:val="22"/>
          <w:lang w:eastAsia="hi-IN" w:bidi="hi-IN"/>
        </w:rPr>
        <w:t xml:space="preserve">о завршетку радова. Ово Обавештење мора бити оверено од Надзорног органа </w:t>
      </w:r>
      <w:r w:rsidRPr="00CA0A25">
        <w:rPr>
          <w:rFonts w:eastAsia="Arial Unicode MS" w:cs="Mangal"/>
          <w:bCs/>
          <w:caps/>
          <w:sz w:val="22"/>
          <w:szCs w:val="22"/>
          <w:lang w:val="sr-Cyrl-CS" w:eastAsia="hi-IN" w:bidi="hi-IN"/>
        </w:rPr>
        <w:t>НАРУЧИОЦА</w:t>
      </w:r>
      <w:r w:rsidRPr="00CA0A25">
        <w:rPr>
          <w:rFonts w:eastAsia="Arial Unicode MS" w:cs="Mangal"/>
          <w:bCs/>
          <w:sz w:val="22"/>
          <w:szCs w:val="22"/>
          <w:lang w:eastAsia="hi-IN" w:bidi="hi-IN"/>
        </w:rPr>
        <w:t>.</w:t>
      </w:r>
      <w:r w:rsidRPr="00CA0A25">
        <w:rPr>
          <w:rFonts w:eastAsia="Arial Unicode MS" w:cs="Mangal"/>
          <w:bCs/>
          <w:sz w:val="22"/>
          <w:szCs w:val="22"/>
          <w:lang w:val="sr-Cyrl-CS" w:eastAsia="hi-IN" w:bidi="hi-IN"/>
        </w:rPr>
        <w:t xml:space="preserve"> </w:t>
      </w:r>
      <w:r w:rsidRPr="00CA0A25">
        <w:rPr>
          <w:rFonts w:eastAsia="Arial Unicode MS" w:cs="Mangal"/>
          <w:sz w:val="22"/>
          <w:szCs w:val="22"/>
          <w:lang w:val="sr-Cyrl-RS" w:eastAsia="sr-Latn-RS" w:bidi="hi-IN"/>
        </w:rPr>
        <w:t>Извршилац</w:t>
      </w:r>
      <w:r w:rsidRPr="00CA0A25">
        <w:rPr>
          <w:rFonts w:eastAsia="Arial Unicode MS" w:cs="Mangal"/>
          <w:sz w:val="22"/>
          <w:szCs w:val="22"/>
          <w:lang w:val="sr-Latn-RS" w:eastAsia="sr-Latn-RS" w:bidi="hi-IN"/>
        </w:rPr>
        <w:t xml:space="preserve"> </w:t>
      </w:r>
      <w:r w:rsidRPr="00CA0A25">
        <w:rPr>
          <w:rFonts w:eastAsia="Arial Unicode MS" w:cs="Mangal"/>
          <w:bCs/>
          <w:sz w:val="22"/>
          <w:szCs w:val="22"/>
          <w:lang w:eastAsia="hi-IN" w:bidi="hi-IN"/>
        </w:rPr>
        <w:t xml:space="preserve">је дужан да евентуалне примедбе, констатоване у Записнику, </w:t>
      </w:r>
      <w:r w:rsidRPr="00CA0A25">
        <w:rPr>
          <w:rFonts w:eastAsia="Arial Unicode MS" w:cs="Mangal"/>
          <w:bCs/>
          <w:sz w:val="22"/>
          <w:szCs w:val="22"/>
          <w:lang w:val="sr-Cyrl-CS" w:eastAsia="hi-IN" w:bidi="hi-IN"/>
        </w:rPr>
        <w:lastRenderedPageBreak/>
        <w:t xml:space="preserve">који се сачињава при техничком пријему, </w:t>
      </w:r>
      <w:r w:rsidRPr="00CA0A25">
        <w:rPr>
          <w:rFonts w:eastAsia="Arial Unicode MS" w:cs="Mangal"/>
          <w:bCs/>
          <w:sz w:val="22"/>
          <w:szCs w:val="22"/>
          <w:lang w:eastAsia="hi-IN" w:bidi="hi-IN"/>
        </w:rPr>
        <w:t>отклони у року наведеном у Записнику.</w:t>
      </w:r>
    </w:p>
    <w:p w14:paraId="22E889A0" w14:textId="77777777" w:rsidR="0081744B" w:rsidRPr="00CA0A25" w:rsidRDefault="0081744B">
      <w:pPr>
        <w:widowControl w:val="0"/>
        <w:tabs>
          <w:tab w:val="left" w:pos="16900"/>
        </w:tabs>
        <w:jc w:val="both"/>
        <w:rPr>
          <w:sz w:val="22"/>
          <w:szCs w:val="22"/>
        </w:rPr>
      </w:pPr>
    </w:p>
    <w:p w14:paraId="4DF48C4D" w14:textId="77777777" w:rsidR="0081744B" w:rsidRPr="00CA0A25" w:rsidRDefault="0081744B">
      <w:pPr>
        <w:widowControl w:val="0"/>
        <w:tabs>
          <w:tab w:val="left" w:pos="16900"/>
        </w:tabs>
        <w:jc w:val="both"/>
        <w:rPr>
          <w:sz w:val="22"/>
          <w:szCs w:val="22"/>
        </w:rPr>
      </w:pPr>
      <w:r w:rsidRPr="00CA0A25">
        <w:rPr>
          <w:rFonts w:eastAsia="Arial Unicode MS" w:cs="Mangal"/>
          <w:sz w:val="22"/>
          <w:szCs w:val="22"/>
          <w:lang w:eastAsia="hi-IN" w:bidi="hi-IN"/>
        </w:rPr>
        <w:t xml:space="preserve">Уколико се у току експлоатације, у гарантном року, утврди да квалитет </w:t>
      </w:r>
      <w:r w:rsidRPr="00CA0A25">
        <w:rPr>
          <w:rFonts w:eastAsia="Arial Unicode MS" w:cs="Mangal"/>
          <w:sz w:val="22"/>
          <w:szCs w:val="22"/>
          <w:lang w:val="sr-Cyrl-CS" w:eastAsia="hi-IN" w:bidi="hi-IN"/>
        </w:rPr>
        <w:t>радова не задовољава</w:t>
      </w:r>
      <w:r w:rsidRPr="00CA0A25">
        <w:rPr>
          <w:rFonts w:eastAsia="Arial Unicode MS" w:cs="Mangal"/>
          <w:sz w:val="22"/>
          <w:szCs w:val="22"/>
          <w:lang w:eastAsia="hi-IN" w:bidi="hi-IN"/>
        </w:rPr>
        <w:t xml:space="preserve">, што ће бити констатовано записнички, </w:t>
      </w:r>
      <w:r w:rsidRPr="00CA0A25">
        <w:rPr>
          <w:rFonts w:eastAsia="Arial Unicode MS" w:cs="Mangal"/>
          <w:sz w:val="22"/>
          <w:szCs w:val="22"/>
          <w:lang w:val="sr-Cyrl-RS" w:eastAsia="hi-IN" w:bidi="hi-IN"/>
        </w:rPr>
        <w:t>Извршилац</w:t>
      </w:r>
      <w:r w:rsidRPr="00CA0A25">
        <w:rPr>
          <w:rFonts w:eastAsia="Arial Unicode MS" w:cs="Mangal"/>
          <w:sz w:val="22"/>
          <w:szCs w:val="22"/>
          <w:lang w:eastAsia="hi-IN" w:bidi="hi-IN"/>
        </w:rPr>
        <w:t xml:space="preserve"> је дужан да</w:t>
      </w:r>
      <w:r w:rsidRPr="00CA0A25">
        <w:rPr>
          <w:rFonts w:eastAsia="Arial Unicode MS" w:cs="Mangal"/>
          <w:sz w:val="22"/>
          <w:szCs w:val="22"/>
          <w:lang w:val="sr-Cyrl-RS" w:eastAsia="hi-IN" w:bidi="hi-IN"/>
        </w:rPr>
        <w:t xml:space="preserve"> неопходне</w:t>
      </w:r>
      <w:r w:rsidRPr="00CA0A25">
        <w:rPr>
          <w:rFonts w:eastAsia="Arial Unicode MS" w:cs="Mangal"/>
          <w:sz w:val="22"/>
          <w:szCs w:val="22"/>
          <w:lang w:eastAsia="hi-IN" w:bidi="hi-IN"/>
        </w:rPr>
        <w:t xml:space="preserve"> радове изведе </w:t>
      </w:r>
      <w:r w:rsidRPr="00CA0A25">
        <w:rPr>
          <w:rFonts w:eastAsia="Arial Unicode MS" w:cs="Mangal"/>
          <w:sz w:val="22"/>
          <w:szCs w:val="22"/>
          <w:lang w:val="sr-Cyrl-CS" w:eastAsia="hi-IN" w:bidi="hi-IN"/>
        </w:rPr>
        <w:t xml:space="preserve">о свом трошку </w:t>
      </w:r>
      <w:r w:rsidRPr="00CA0A25">
        <w:rPr>
          <w:rFonts w:eastAsia="Arial Unicode MS" w:cs="Mangal"/>
          <w:sz w:val="22"/>
          <w:szCs w:val="22"/>
          <w:lang w:eastAsia="hi-IN" w:bidi="hi-IN"/>
        </w:rPr>
        <w:t xml:space="preserve">у складу са захтевима </w:t>
      </w:r>
      <w:r w:rsidRPr="00CA0A25">
        <w:rPr>
          <w:rFonts w:eastAsia="Arial Unicode MS" w:cs="Mangal"/>
          <w:sz w:val="22"/>
          <w:szCs w:val="22"/>
          <w:lang w:val="sr-Cyrl-CS" w:eastAsia="hi-IN" w:bidi="hi-IN"/>
        </w:rPr>
        <w:t>Наручиоца</w:t>
      </w:r>
      <w:r w:rsidRPr="00CA0A25">
        <w:rPr>
          <w:rFonts w:eastAsia="Arial Unicode MS" w:cs="Mangal"/>
          <w:sz w:val="22"/>
          <w:szCs w:val="22"/>
          <w:lang w:eastAsia="hi-IN" w:bidi="hi-IN"/>
        </w:rPr>
        <w:t>.</w:t>
      </w:r>
    </w:p>
    <w:p w14:paraId="39B74342" w14:textId="77777777" w:rsidR="0081744B" w:rsidRPr="00CA0A25" w:rsidRDefault="0081744B">
      <w:pPr>
        <w:widowControl w:val="0"/>
        <w:tabs>
          <w:tab w:val="left" w:pos="16900"/>
        </w:tabs>
        <w:jc w:val="both"/>
        <w:rPr>
          <w:sz w:val="22"/>
          <w:szCs w:val="22"/>
        </w:rPr>
      </w:pPr>
    </w:p>
    <w:p w14:paraId="469C1A49" w14:textId="77777777" w:rsidR="0081744B" w:rsidRPr="00CA0A25" w:rsidRDefault="0081744B">
      <w:pPr>
        <w:widowControl w:val="0"/>
        <w:tabs>
          <w:tab w:val="left" w:pos="26620"/>
        </w:tabs>
        <w:ind w:left="1080" w:hanging="1080"/>
        <w:jc w:val="center"/>
        <w:rPr>
          <w:rFonts w:eastAsia="Arial Unicode MS" w:cs="Mangal"/>
          <w:b/>
          <w:bCs/>
          <w:sz w:val="22"/>
          <w:szCs w:val="22"/>
          <w:lang w:val="en-US" w:eastAsia="hi-IN" w:bidi="hi-IN"/>
        </w:rPr>
      </w:pPr>
    </w:p>
    <w:p w14:paraId="6DA93E28" w14:textId="77777777" w:rsidR="0081744B" w:rsidRPr="00CA0A25" w:rsidRDefault="0081744B" w:rsidP="001D0CBE">
      <w:pPr>
        <w:widowControl w:val="0"/>
        <w:tabs>
          <w:tab w:val="left" w:pos="26620"/>
        </w:tabs>
        <w:spacing w:line="360" w:lineRule="auto"/>
        <w:ind w:left="1080" w:hanging="1080"/>
        <w:jc w:val="center"/>
        <w:rPr>
          <w:sz w:val="22"/>
          <w:szCs w:val="22"/>
        </w:rPr>
      </w:pPr>
      <w:r w:rsidRPr="00CA0A25">
        <w:rPr>
          <w:rFonts w:eastAsia="Arial Unicode MS" w:cs="Mangal"/>
          <w:b/>
          <w:bCs/>
          <w:sz w:val="22"/>
          <w:szCs w:val="22"/>
          <w:lang w:eastAsia="hi-IN" w:bidi="hi-IN"/>
        </w:rPr>
        <w:t xml:space="preserve">Члан </w:t>
      </w:r>
      <w:r w:rsidRPr="00CA0A25">
        <w:rPr>
          <w:rFonts w:eastAsia="Arial Unicode MS" w:cs="Mangal"/>
          <w:b/>
          <w:bCs/>
          <w:sz w:val="22"/>
          <w:szCs w:val="22"/>
          <w:lang w:val="sr-Latn-RS" w:eastAsia="hi-IN" w:bidi="hi-IN"/>
        </w:rPr>
        <w:t>11</w:t>
      </w:r>
      <w:r w:rsidRPr="00CA0A25">
        <w:rPr>
          <w:rFonts w:eastAsia="Arial Unicode MS" w:cs="Mangal"/>
          <w:b/>
          <w:bCs/>
          <w:sz w:val="22"/>
          <w:szCs w:val="22"/>
          <w:lang w:eastAsia="hi-IN" w:bidi="hi-IN"/>
        </w:rPr>
        <w:t>.</w:t>
      </w:r>
    </w:p>
    <w:p w14:paraId="10C263FE" w14:textId="77777777" w:rsidR="0081744B" w:rsidRPr="00CA0A25" w:rsidRDefault="0081744B">
      <w:pPr>
        <w:widowControl w:val="0"/>
        <w:tabs>
          <w:tab w:val="left" w:pos="16900"/>
        </w:tabs>
        <w:jc w:val="both"/>
        <w:rPr>
          <w:sz w:val="22"/>
          <w:szCs w:val="22"/>
        </w:rPr>
      </w:pPr>
      <w:r w:rsidRPr="00CA0A25">
        <w:rPr>
          <w:rFonts w:eastAsia="Arial Unicode MS" w:cs="Mangal"/>
          <w:bCs/>
          <w:sz w:val="22"/>
          <w:szCs w:val="22"/>
          <w:lang w:eastAsia="hi-IN" w:bidi="hi-IN"/>
        </w:rPr>
        <w:t xml:space="preserve">Гарантни рок за изведене радове је </w:t>
      </w:r>
      <w:r w:rsidRPr="00CA0A25">
        <w:rPr>
          <w:rFonts w:eastAsia="Arial Unicode MS" w:cs="Mangal"/>
          <w:bCs/>
          <w:sz w:val="22"/>
          <w:szCs w:val="22"/>
          <w:lang w:val="sr-Cyrl-CS" w:eastAsia="hi-IN" w:bidi="hi-IN"/>
        </w:rPr>
        <w:t xml:space="preserve">2 ( две ) године </w:t>
      </w:r>
      <w:r w:rsidRPr="00CA0A25">
        <w:rPr>
          <w:sz w:val="22"/>
          <w:szCs w:val="22"/>
        </w:rPr>
        <w:t>рачунајући од дана записничке примопредаје.</w:t>
      </w:r>
    </w:p>
    <w:p w14:paraId="0C82CAA3" w14:textId="77777777" w:rsidR="0081744B" w:rsidRPr="00CA0A25" w:rsidRDefault="0081744B">
      <w:pPr>
        <w:widowControl w:val="0"/>
        <w:tabs>
          <w:tab w:val="left" w:pos="16900"/>
        </w:tabs>
        <w:jc w:val="both"/>
        <w:rPr>
          <w:sz w:val="22"/>
          <w:szCs w:val="22"/>
        </w:rPr>
      </w:pPr>
      <w:r w:rsidRPr="00CA0A25">
        <w:rPr>
          <w:rFonts w:eastAsia="Arial Unicode MS" w:cs="Mangal"/>
          <w:bCs/>
          <w:sz w:val="22"/>
          <w:szCs w:val="22"/>
          <w:lang w:eastAsia="hi-IN" w:bidi="hi-IN"/>
        </w:rPr>
        <w:t xml:space="preserve">Гарантни рок за </w:t>
      </w:r>
      <w:r w:rsidRPr="00CA0A25">
        <w:rPr>
          <w:rFonts w:eastAsia="Arial Unicode MS" w:cs="Mangal"/>
          <w:bCs/>
          <w:sz w:val="22"/>
          <w:szCs w:val="22"/>
          <w:lang w:val="sr-Cyrl-RS" w:eastAsia="hi-IN" w:bidi="hi-IN"/>
        </w:rPr>
        <w:t>уграђени материјал</w:t>
      </w:r>
      <w:r w:rsidRPr="00CA0A25">
        <w:rPr>
          <w:rFonts w:eastAsia="Arial Unicode MS" w:cs="Mangal"/>
          <w:bCs/>
          <w:sz w:val="22"/>
          <w:szCs w:val="22"/>
          <w:lang w:eastAsia="hi-IN" w:bidi="hi-IN"/>
        </w:rPr>
        <w:t xml:space="preserve"> је </w:t>
      </w:r>
      <w:r w:rsidRPr="00CA0A25">
        <w:rPr>
          <w:rFonts w:eastAsia="Arial Unicode MS" w:cs="Mangal"/>
          <w:bCs/>
          <w:sz w:val="22"/>
          <w:szCs w:val="22"/>
          <w:lang w:val="sr-Cyrl-RS" w:eastAsia="hi-IN" w:bidi="hi-IN"/>
        </w:rPr>
        <w:t>гаранција произвођача</w:t>
      </w:r>
      <w:r w:rsidRPr="00CA0A25">
        <w:rPr>
          <w:rFonts w:eastAsia="Arial Unicode MS" w:cs="Mangal"/>
          <w:bCs/>
          <w:sz w:val="22"/>
          <w:szCs w:val="22"/>
          <w:lang w:val="sr-Cyrl-CS" w:eastAsia="hi-IN" w:bidi="hi-IN"/>
        </w:rPr>
        <w:t xml:space="preserve"> </w:t>
      </w:r>
      <w:r w:rsidRPr="00CA0A25">
        <w:rPr>
          <w:sz w:val="22"/>
          <w:szCs w:val="22"/>
        </w:rPr>
        <w:t>рачунајући од дана записничке примопредаје.</w:t>
      </w:r>
    </w:p>
    <w:p w14:paraId="10A48E02" w14:textId="77777777" w:rsidR="0081744B" w:rsidRPr="00CA0A25" w:rsidRDefault="0081744B">
      <w:pPr>
        <w:widowControl w:val="0"/>
        <w:tabs>
          <w:tab w:val="left" w:pos="16900"/>
        </w:tabs>
        <w:jc w:val="both"/>
        <w:rPr>
          <w:sz w:val="22"/>
          <w:szCs w:val="22"/>
          <w:lang w:val="sr-Latn-RS"/>
        </w:rPr>
      </w:pPr>
    </w:p>
    <w:p w14:paraId="13E89E73" w14:textId="77777777" w:rsidR="0081744B" w:rsidRPr="00CA0A25" w:rsidRDefault="0081744B">
      <w:pPr>
        <w:widowControl w:val="0"/>
        <w:tabs>
          <w:tab w:val="left" w:pos="16900"/>
        </w:tabs>
        <w:jc w:val="both"/>
        <w:rPr>
          <w:sz w:val="22"/>
          <w:szCs w:val="22"/>
        </w:rPr>
      </w:pPr>
      <w:r w:rsidRPr="00CA0A25">
        <w:rPr>
          <w:rFonts w:eastAsia="Arial Unicode MS" w:cs="Mangal"/>
          <w:sz w:val="22"/>
          <w:szCs w:val="22"/>
          <w:lang w:val="sr-Cyrl-RS" w:eastAsia="hi-IN" w:bidi="hi-IN"/>
        </w:rPr>
        <w:t>Извршилац</w:t>
      </w:r>
      <w:r w:rsidRPr="00CA0A25">
        <w:rPr>
          <w:rFonts w:eastAsia="Arial Unicode MS" w:cs="Mangal"/>
          <w:sz w:val="22"/>
          <w:szCs w:val="22"/>
          <w:lang w:eastAsia="hi-IN" w:bidi="hi-IN"/>
        </w:rPr>
        <w:t xml:space="preserve"> </w:t>
      </w:r>
      <w:r w:rsidRPr="00CA0A25">
        <w:rPr>
          <w:rFonts w:eastAsia="Arial Unicode MS" w:cs="Mangal"/>
          <w:bCs/>
          <w:sz w:val="22"/>
          <w:szCs w:val="22"/>
          <w:lang w:eastAsia="hi-IN" w:bidi="hi-IN"/>
        </w:rPr>
        <w:t xml:space="preserve"> је дужан да у гарантном року, без надокнаде, отклони све евентуалне недостатке</w:t>
      </w:r>
      <w:r w:rsidRPr="00CA0A25">
        <w:rPr>
          <w:rFonts w:eastAsia="Arial Unicode MS" w:cs="Mangal"/>
          <w:bCs/>
          <w:sz w:val="22"/>
          <w:szCs w:val="22"/>
          <w:lang w:val="sr-Cyrl-CS" w:eastAsia="hi-IN" w:bidi="hi-IN"/>
        </w:rPr>
        <w:t xml:space="preserve"> у року од </w:t>
      </w:r>
      <w:r w:rsidRPr="00CA0A25">
        <w:rPr>
          <w:rFonts w:eastAsia="Arial Unicode MS" w:cs="Mangal"/>
          <w:sz w:val="22"/>
          <w:szCs w:val="22"/>
          <w:lang w:val="sr-Cyrl-CS" w:eastAsia="hi-IN" w:bidi="hi-IN"/>
        </w:rPr>
        <w:t>10 дана</w:t>
      </w:r>
      <w:r w:rsidRPr="00CA0A25">
        <w:rPr>
          <w:rFonts w:eastAsia="Arial Unicode MS" w:cs="Mangal"/>
          <w:bCs/>
          <w:sz w:val="22"/>
          <w:szCs w:val="22"/>
          <w:lang w:val="sr-Cyrl-CS" w:eastAsia="hi-IN" w:bidi="hi-IN"/>
        </w:rPr>
        <w:t xml:space="preserve"> од дана утврђивања недостатака</w:t>
      </w:r>
      <w:r w:rsidRPr="00CA0A25">
        <w:rPr>
          <w:rFonts w:eastAsia="Arial Unicode MS" w:cs="Mangal"/>
          <w:bCs/>
          <w:sz w:val="22"/>
          <w:szCs w:val="22"/>
          <w:lang w:eastAsia="hi-IN" w:bidi="hi-IN"/>
        </w:rPr>
        <w:t>.</w:t>
      </w:r>
    </w:p>
    <w:p w14:paraId="5E134C56" w14:textId="77777777" w:rsidR="0081744B" w:rsidRPr="00CA0A25" w:rsidRDefault="0081744B">
      <w:pPr>
        <w:widowControl w:val="0"/>
        <w:jc w:val="both"/>
        <w:rPr>
          <w:rFonts w:eastAsia="Lucida Sans Unicode" w:cs="Mangal"/>
          <w:b/>
          <w:sz w:val="22"/>
          <w:szCs w:val="22"/>
          <w:lang w:val="sr-Cyrl-RS" w:eastAsia="hi-IN" w:bidi="hi-IN"/>
        </w:rPr>
      </w:pPr>
    </w:p>
    <w:p w14:paraId="25645FAD" w14:textId="77777777" w:rsidR="0081744B" w:rsidRPr="00CA0A25" w:rsidRDefault="0081744B">
      <w:pPr>
        <w:widowControl w:val="0"/>
        <w:jc w:val="both"/>
        <w:rPr>
          <w:rFonts w:eastAsia="Lucida Sans Unicode" w:cs="Mangal"/>
          <w:b/>
          <w:bCs/>
          <w:sz w:val="22"/>
          <w:szCs w:val="22"/>
          <w:lang w:val="sr-Cyrl-RS" w:eastAsia="hi-IN" w:bidi="hi-IN"/>
        </w:rPr>
      </w:pPr>
    </w:p>
    <w:p w14:paraId="16B740EC" w14:textId="77777777" w:rsidR="0081744B" w:rsidRPr="00CA0A25" w:rsidRDefault="0081744B" w:rsidP="001D0CBE">
      <w:pPr>
        <w:tabs>
          <w:tab w:val="left" w:pos="700"/>
          <w:tab w:val="left" w:pos="2880"/>
        </w:tabs>
        <w:spacing w:line="360" w:lineRule="auto"/>
        <w:jc w:val="center"/>
        <w:rPr>
          <w:sz w:val="22"/>
          <w:szCs w:val="22"/>
        </w:rPr>
      </w:pPr>
      <w:r w:rsidRPr="00CA0A25">
        <w:rPr>
          <w:b/>
          <w:sz w:val="22"/>
          <w:szCs w:val="22"/>
          <w:lang w:val="sr-Cyrl-CS"/>
        </w:rPr>
        <w:t xml:space="preserve">Члан </w:t>
      </w:r>
      <w:r w:rsidRPr="00CA0A25">
        <w:rPr>
          <w:b/>
          <w:sz w:val="22"/>
          <w:szCs w:val="22"/>
          <w:lang w:val="en-GB"/>
        </w:rPr>
        <w:t>12</w:t>
      </w:r>
      <w:r w:rsidRPr="00CA0A25">
        <w:rPr>
          <w:b/>
          <w:sz w:val="22"/>
          <w:szCs w:val="22"/>
          <w:lang w:val="sr-Cyrl-CS"/>
        </w:rPr>
        <w:t>.</w:t>
      </w:r>
    </w:p>
    <w:p w14:paraId="0F4265BE" w14:textId="77777777" w:rsidR="0081744B" w:rsidRPr="00CA0A25" w:rsidRDefault="0081744B">
      <w:pPr>
        <w:pStyle w:val="BodyText"/>
        <w:jc w:val="both"/>
        <w:rPr>
          <w:sz w:val="22"/>
          <w:szCs w:val="22"/>
        </w:rPr>
      </w:pPr>
      <w:r w:rsidRPr="00CA0A25">
        <w:rPr>
          <w:sz w:val="22"/>
          <w:szCs w:val="22"/>
          <w:lang w:val="sr-Cyrl-CS"/>
        </w:rPr>
        <w:t>Уговор се не сме користити за било које друге сврхе које нису предмет уговора, а нарочито не сме бити учињен доступним трећим лицима, нити заложити трећем лицу без претходне писане сагласности РТС-а, односно НАРУЧИОЦА.</w:t>
      </w:r>
    </w:p>
    <w:p w14:paraId="0145F2DC" w14:textId="77777777" w:rsidR="0081744B" w:rsidRPr="00CA0A25" w:rsidRDefault="0081744B">
      <w:pPr>
        <w:pStyle w:val="BodyText"/>
        <w:jc w:val="both"/>
        <w:rPr>
          <w:sz w:val="22"/>
          <w:szCs w:val="22"/>
          <w:lang w:val="sr-Cyrl-CS"/>
        </w:rPr>
      </w:pPr>
    </w:p>
    <w:p w14:paraId="73828450" w14:textId="77777777" w:rsidR="0081744B" w:rsidRPr="00CA0A25" w:rsidRDefault="0081744B" w:rsidP="001D0CBE">
      <w:pPr>
        <w:widowControl w:val="0"/>
        <w:spacing w:line="360" w:lineRule="auto"/>
        <w:jc w:val="center"/>
        <w:rPr>
          <w:sz w:val="22"/>
          <w:szCs w:val="22"/>
        </w:rPr>
      </w:pPr>
      <w:r w:rsidRPr="00CA0A25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 xml:space="preserve">Члан </w:t>
      </w:r>
      <w:r w:rsidRPr="00CA0A25">
        <w:rPr>
          <w:rFonts w:eastAsia="Lucida Sans Unicode" w:cs="Mangal"/>
          <w:b/>
          <w:bCs/>
          <w:sz w:val="22"/>
          <w:szCs w:val="22"/>
          <w:lang w:val="sr-Latn-RS" w:eastAsia="hi-IN" w:bidi="hi-IN"/>
        </w:rPr>
        <w:t>13</w:t>
      </w:r>
    </w:p>
    <w:p w14:paraId="711AD936" w14:textId="5E5DE936" w:rsidR="0081744B" w:rsidRPr="00CA0A25" w:rsidRDefault="0081744B">
      <w:pPr>
        <w:widowControl w:val="0"/>
        <w:spacing w:after="120"/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nb-NO" w:eastAsia="hi-IN" w:bidi="hi-IN"/>
        </w:rPr>
        <w:t xml:space="preserve">На све што није регулисано овим </w:t>
      </w:r>
      <w:r w:rsidRPr="00CA0A25">
        <w:rPr>
          <w:rFonts w:eastAsia="Lucida Sans Unicode" w:cs="Mangal"/>
          <w:sz w:val="22"/>
          <w:szCs w:val="22"/>
          <w:lang w:eastAsia="hi-IN" w:bidi="hi-IN"/>
        </w:rPr>
        <w:t>у</w:t>
      </w:r>
      <w:r w:rsidRPr="00CA0A25">
        <w:rPr>
          <w:rFonts w:eastAsia="Lucida Sans Unicode" w:cs="Mangal"/>
          <w:sz w:val="22"/>
          <w:szCs w:val="22"/>
          <w:lang w:val="nb-NO" w:eastAsia="hi-IN" w:bidi="hi-IN"/>
        </w:rPr>
        <w:t>говором примењују се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 одредбе</w:t>
      </w:r>
      <w:r w:rsidRPr="00CA0A25">
        <w:rPr>
          <w:rFonts w:eastAsia="Lucida Sans Unicode" w:cs="Mangal"/>
          <w:sz w:val="22"/>
          <w:szCs w:val="22"/>
          <w:lang w:val="nb-NO" w:eastAsia="hi-IN" w:bidi="hi-IN"/>
        </w:rPr>
        <w:t xml:space="preserve"> Закон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а</w:t>
      </w:r>
      <w:r w:rsidR="000C1CF2"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 </w:t>
      </w:r>
      <w:r w:rsidRPr="00CA0A25">
        <w:rPr>
          <w:rFonts w:eastAsia="Lucida Sans Unicode" w:cs="Mangal"/>
          <w:sz w:val="22"/>
          <w:szCs w:val="22"/>
          <w:lang w:val="nb-NO" w:eastAsia="hi-IN" w:bidi="hi-IN"/>
        </w:rPr>
        <w:t>о облигационим односима и други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х</w:t>
      </w:r>
      <w:r w:rsidRPr="00CA0A25">
        <w:rPr>
          <w:rFonts w:eastAsia="Lucida Sans Unicode" w:cs="Mangal"/>
          <w:sz w:val="22"/>
          <w:szCs w:val="22"/>
          <w:lang w:val="nb-NO" w:eastAsia="hi-IN" w:bidi="hi-IN"/>
        </w:rPr>
        <w:t xml:space="preserve"> позитивни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х</w:t>
      </w:r>
      <w:r w:rsidRPr="00CA0A25">
        <w:rPr>
          <w:rFonts w:eastAsia="Lucida Sans Unicode" w:cs="Mangal"/>
          <w:sz w:val="22"/>
          <w:szCs w:val="22"/>
          <w:lang w:val="nb-NO" w:eastAsia="hi-IN" w:bidi="hi-IN"/>
        </w:rPr>
        <w:t xml:space="preserve"> пропис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а који регулишу ову област</w:t>
      </w:r>
      <w:r w:rsidRPr="00CA0A25">
        <w:rPr>
          <w:rFonts w:eastAsia="Lucida Sans Unicode" w:cs="Mangal"/>
          <w:sz w:val="22"/>
          <w:szCs w:val="22"/>
          <w:lang w:val="nb-NO" w:eastAsia="hi-IN" w:bidi="hi-IN"/>
        </w:rPr>
        <w:t>.</w:t>
      </w:r>
    </w:p>
    <w:p w14:paraId="2E0BE46E" w14:textId="77777777" w:rsidR="0081744B" w:rsidRPr="00CA0A25" w:rsidRDefault="0081744B">
      <w:pPr>
        <w:widowControl w:val="0"/>
        <w:spacing w:after="120"/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Све евентуалне спорове који би могли настати из овог 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У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говора или поводом овог 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У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>говора, странке ће покушати да реше споразумно.</w:t>
      </w:r>
    </w:p>
    <w:p w14:paraId="19471486" w14:textId="77777777" w:rsidR="0081744B" w:rsidRPr="00CA0A25" w:rsidRDefault="0081744B">
      <w:pPr>
        <w:widowControl w:val="0"/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l-SI" w:eastAsia="hi-IN" w:bidi="hi-IN"/>
        </w:rPr>
        <w:t>Уколико странке не постигну споразумно решење, за решење спора надлежан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 је Привредни суд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у Београду. </w:t>
      </w:r>
    </w:p>
    <w:p w14:paraId="56EB13DF" w14:textId="77777777" w:rsidR="0081744B" w:rsidRPr="00CA0A25" w:rsidRDefault="0081744B">
      <w:pPr>
        <w:widowControl w:val="0"/>
        <w:jc w:val="both"/>
        <w:rPr>
          <w:rFonts w:eastAsia="Lucida Sans Unicode" w:cs="Mangal"/>
          <w:sz w:val="22"/>
          <w:szCs w:val="22"/>
          <w:lang w:val="sr-Cyrl-RS" w:eastAsia="hi-IN" w:bidi="hi-IN"/>
        </w:rPr>
      </w:pPr>
    </w:p>
    <w:p w14:paraId="13663EE3" w14:textId="77777777" w:rsidR="0081744B" w:rsidRPr="00CA0A25" w:rsidRDefault="0081744B" w:rsidP="001D0CBE">
      <w:pPr>
        <w:widowControl w:val="0"/>
        <w:spacing w:after="120" w:line="360" w:lineRule="auto"/>
        <w:jc w:val="center"/>
        <w:rPr>
          <w:sz w:val="22"/>
          <w:szCs w:val="22"/>
        </w:rPr>
      </w:pPr>
      <w:r w:rsidRPr="00CA0A25">
        <w:rPr>
          <w:rFonts w:eastAsia="Lucida Sans Unicode" w:cs="Mangal"/>
          <w:b/>
          <w:sz w:val="22"/>
          <w:szCs w:val="22"/>
          <w:lang w:eastAsia="hi-IN" w:bidi="hi-IN"/>
        </w:rPr>
        <w:t xml:space="preserve">Члан </w:t>
      </w:r>
      <w:r w:rsidRPr="00CA0A25">
        <w:rPr>
          <w:rFonts w:eastAsia="Lucida Sans Unicode" w:cs="Mangal"/>
          <w:b/>
          <w:sz w:val="22"/>
          <w:szCs w:val="22"/>
          <w:lang w:val="sr-Latn-RS" w:eastAsia="hi-IN" w:bidi="hi-IN"/>
        </w:rPr>
        <w:t>14</w:t>
      </w:r>
      <w:r w:rsidRPr="00CA0A25">
        <w:rPr>
          <w:rFonts w:eastAsia="Lucida Sans Unicode" w:cs="Mangal"/>
          <w:b/>
          <w:sz w:val="22"/>
          <w:szCs w:val="22"/>
          <w:lang w:eastAsia="hi-IN" w:bidi="hi-IN"/>
        </w:rPr>
        <w:t>.</w:t>
      </w:r>
    </w:p>
    <w:p w14:paraId="54873B04" w14:textId="77777777" w:rsidR="0081744B" w:rsidRPr="00CA0A25" w:rsidRDefault="0081744B">
      <w:pPr>
        <w:widowControl w:val="0"/>
        <w:jc w:val="both"/>
        <w:rPr>
          <w:sz w:val="22"/>
          <w:szCs w:val="22"/>
        </w:rPr>
      </w:pPr>
      <w:r w:rsidRPr="00CA0A25">
        <w:rPr>
          <w:sz w:val="22"/>
          <w:szCs w:val="22"/>
          <w:lang w:val="sl-SI"/>
        </w:rPr>
        <w:t xml:space="preserve">Уговор </w:t>
      </w:r>
      <w:r w:rsidRPr="00CA0A25">
        <w:rPr>
          <w:sz w:val="22"/>
          <w:szCs w:val="22"/>
        </w:rPr>
        <w:t>производи правно дејство од</w:t>
      </w:r>
      <w:r w:rsidRPr="00CA0A25">
        <w:rPr>
          <w:sz w:val="22"/>
          <w:szCs w:val="22"/>
          <w:lang w:val="sl-SI"/>
        </w:rPr>
        <w:t xml:space="preserve"> дан</w:t>
      </w:r>
      <w:r w:rsidRPr="00CA0A25">
        <w:rPr>
          <w:sz w:val="22"/>
          <w:szCs w:val="22"/>
        </w:rPr>
        <w:t>а његовог</w:t>
      </w:r>
      <w:r w:rsidRPr="00CA0A25">
        <w:rPr>
          <w:sz w:val="22"/>
          <w:szCs w:val="22"/>
          <w:lang w:val="sl-SI"/>
        </w:rPr>
        <w:t xml:space="preserve"> потписивања од стране овлашћених представника обе уговорне стране</w:t>
      </w:r>
      <w:r w:rsidRPr="00CA0A25">
        <w:rPr>
          <w:sz w:val="22"/>
          <w:szCs w:val="22"/>
        </w:rPr>
        <w:t xml:space="preserve"> </w:t>
      </w:r>
      <w:r w:rsidRPr="00CA0A25">
        <w:rPr>
          <w:sz w:val="22"/>
          <w:szCs w:val="22"/>
          <w:lang w:val="sr-Cyrl-RS"/>
        </w:rPr>
        <w:t>и важи до потпуног испуњења уговорних обавеза обе уговорне стране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>.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 xml:space="preserve"> </w:t>
      </w:r>
    </w:p>
    <w:p w14:paraId="62EFFD44" w14:textId="77777777" w:rsidR="0081744B" w:rsidRPr="00CA0A25" w:rsidRDefault="0081744B">
      <w:pPr>
        <w:widowControl w:val="0"/>
        <w:jc w:val="both"/>
        <w:rPr>
          <w:sz w:val="22"/>
          <w:szCs w:val="22"/>
        </w:rPr>
      </w:pPr>
    </w:p>
    <w:p w14:paraId="2BD3FA5D" w14:textId="77777777" w:rsidR="0081744B" w:rsidRPr="00CA0A25" w:rsidRDefault="0081744B">
      <w:pPr>
        <w:widowControl w:val="0"/>
        <w:jc w:val="both"/>
        <w:rPr>
          <w:sz w:val="22"/>
          <w:szCs w:val="22"/>
        </w:rPr>
      </w:pP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Овај Уговор је сачињен у 6 (шест) 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истоветних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 примерака, од којих 4 (четири) за </w:t>
      </w:r>
      <w:r w:rsidRPr="00CA0A25">
        <w:rPr>
          <w:rFonts w:eastAsia="Lucida Sans Unicode" w:cs="Mangal"/>
          <w:sz w:val="22"/>
          <w:szCs w:val="22"/>
          <w:lang w:val="sr-Cyrl-CS" w:eastAsia="hi-IN" w:bidi="hi-IN"/>
        </w:rPr>
        <w:t>НАРУЧИОЦА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 xml:space="preserve">, а 2 (два) примерка за </w:t>
      </w: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>Извршиоца</w:t>
      </w:r>
      <w:r w:rsidRPr="00CA0A25">
        <w:rPr>
          <w:rFonts w:eastAsia="Lucida Sans Unicode" w:cs="Mangal"/>
          <w:sz w:val="22"/>
          <w:szCs w:val="22"/>
          <w:lang w:val="sl-SI" w:eastAsia="hi-IN" w:bidi="hi-IN"/>
        </w:rPr>
        <w:t>.</w:t>
      </w:r>
    </w:p>
    <w:p w14:paraId="7E388165" w14:textId="77777777" w:rsidR="0081744B" w:rsidRPr="00CA0A25" w:rsidRDefault="0081744B">
      <w:pPr>
        <w:widowControl w:val="0"/>
        <w:jc w:val="both"/>
        <w:rPr>
          <w:rFonts w:eastAsia="Lucida Sans Unicode" w:cs="Mangal"/>
          <w:sz w:val="22"/>
          <w:szCs w:val="22"/>
          <w:lang w:val="sr-Cyrl-RS" w:eastAsia="hi-IN" w:bidi="hi-IN"/>
        </w:rPr>
      </w:pPr>
    </w:p>
    <w:p w14:paraId="58C9080F" w14:textId="77777777" w:rsidR="0081744B" w:rsidRPr="00CA0A25" w:rsidRDefault="0081744B">
      <w:pPr>
        <w:widowControl w:val="0"/>
        <w:jc w:val="both"/>
        <w:rPr>
          <w:rFonts w:eastAsia="Lucida Sans Unicode" w:cs="Mangal"/>
          <w:sz w:val="22"/>
          <w:szCs w:val="22"/>
          <w:lang w:val="sr-Cyrl-RS" w:eastAsia="hi-IN" w:bidi="hi-IN"/>
        </w:rPr>
      </w:pPr>
    </w:p>
    <w:p w14:paraId="334717C5" w14:textId="77777777" w:rsidR="0081744B" w:rsidRPr="00CA0A25" w:rsidRDefault="001D0CBE">
      <w:pPr>
        <w:widowControl w:val="0"/>
        <w:jc w:val="both"/>
        <w:rPr>
          <w:rFonts w:eastAsia="Lucida Sans Unicode" w:cs="Mangal"/>
          <w:sz w:val="22"/>
          <w:szCs w:val="22"/>
          <w:lang w:val="sr-Cyrl-RS" w:eastAsia="hi-IN" w:bidi="hi-IN"/>
        </w:rPr>
      </w:pPr>
      <w:r w:rsidRPr="00CA0A25">
        <w:rPr>
          <w:rFonts w:eastAsia="Lucida Sans Unicode" w:cs="Mangal"/>
          <w:sz w:val="22"/>
          <w:szCs w:val="22"/>
          <w:lang w:val="sr-Cyrl-RS" w:eastAsia="hi-IN" w:bidi="hi-IN"/>
        </w:rPr>
        <w:t xml:space="preserve">  </w:t>
      </w:r>
    </w:p>
    <w:p w14:paraId="49679EC2" w14:textId="77777777" w:rsidR="0081744B" w:rsidRPr="00CA0A25" w:rsidRDefault="0081744B">
      <w:pPr>
        <w:widowControl w:val="0"/>
        <w:ind w:firstLine="709"/>
        <w:jc w:val="both"/>
        <w:rPr>
          <w:sz w:val="22"/>
          <w:szCs w:val="22"/>
        </w:rPr>
      </w:pPr>
      <w:r w:rsidRPr="00CA0A25">
        <w:rPr>
          <w:rFonts w:eastAsia="Lucida Sans Unicode" w:cs="Mangal"/>
          <w:b/>
          <w:sz w:val="22"/>
          <w:szCs w:val="22"/>
          <w:lang w:val="sl-SI" w:eastAsia="hi-IN" w:bidi="hi-IN"/>
        </w:rPr>
        <w:t xml:space="preserve">за </w:t>
      </w:r>
      <w:r w:rsidRPr="00CA0A25">
        <w:rPr>
          <w:rFonts w:eastAsia="Lucida Sans Unicode" w:cs="Mangal"/>
          <w:b/>
          <w:sz w:val="22"/>
          <w:szCs w:val="22"/>
          <w:lang w:val="sr-Cyrl-RS" w:eastAsia="hi-IN" w:bidi="hi-IN"/>
        </w:rPr>
        <w:t>Извршиоца</w:t>
      </w:r>
      <w:r w:rsidRPr="00CA0A25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ab/>
      </w:r>
      <w:r w:rsidRPr="00CA0A25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ab/>
      </w:r>
      <w:r w:rsidRPr="00CA0A25">
        <w:rPr>
          <w:rFonts w:eastAsia="Lucida Sans Unicode" w:cs="Mangal"/>
          <w:b/>
          <w:bCs/>
          <w:sz w:val="22"/>
          <w:szCs w:val="22"/>
          <w:lang w:val="sr-Cyrl-RS" w:eastAsia="hi-IN" w:bidi="hi-IN"/>
        </w:rPr>
        <w:t xml:space="preserve">    </w:t>
      </w:r>
      <w:r w:rsidRPr="00CA0A25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 xml:space="preserve">                                   </w:t>
      </w:r>
      <w:r w:rsidRPr="00CA0A25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ab/>
      </w:r>
      <w:r w:rsidR="001D0CBE" w:rsidRPr="00CA0A25">
        <w:rPr>
          <w:rFonts w:eastAsia="Lucida Sans Unicode" w:cs="Mangal"/>
          <w:b/>
          <w:bCs/>
          <w:sz w:val="22"/>
          <w:szCs w:val="22"/>
          <w:lang w:val="sr-Cyrl-RS" w:eastAsia="hi-IN" w:bidi="hi-IN"/>
        </w:rPr>
        <w:t xml:space="preserve">                 </w:t>
      </w:r>
      <w:r w:rsidRPr="00CA0A25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 xml:space="preserve">  За </w:t>
      </w:r>
      <w:r w:rsidRPr="00CA0A25">
        <w:rPr>
          <w:rFonts w:eastAsia="Lucida Sans Unicode" w:cs="Mangal"/>
          <w:b/>
          <w:bCs/>
          <w:sz w:val="22"/>
          <w:szCs w:val="22"/>
          <w:lang w:val="sr-Cyrl-CS" w:eastAsia="hi-IN" w:bidi="hi-IN"/>
        </w:rPr>
        <w:t>НАРУЧИОЦА</w:t>
      </w:r>
    </w:p>
    <w:p w14:paraId="2742492D" w14:textId="77777777" w:rsidR="0081744B" w:rsidRPr="00CA0A25" w:rsidRDefault="0081744B">
      <w:pPr>
        <w:widowControl w:val="0"/>
        <w:tabs>
          <w:tab w:val="left" w:pos="700"/>
          <w:tab w:val="left" w:pos="2880"/>
        </w:tabs>
        <w:jc w:val="both"/>
        <w:rPr>
          <w:rFonts w:eastAsia="Lucida Sans Unicode" w:cs="Mangal"/>
          <w:b/>
          <w:bCs/>
          <w:sz w:val="22"/>
          <w:szCs w:val="22"/>
          <w:lang w:val="nb-NO" w:eastAsia="hi-IN" w:bidi="hi-IN"/>
        </w:rPr>
      </w:pPr>
    </w:p>
    <w:p w14:paraId="34FE0EE0" w14:textId="77777777" w:rsidR="0081744B" w:rsidRPr="00CA0A25" w:rsidRDefault="0081744B">
      <w:pPr>
        <w:pStyle w:val="BodyText"/>
        <w:rPr>
          <w:sz w:val="22"/>
          <w:szCs w:val="22"/>
        </w:rPr>
      </w:pPr>
      <w:r w:rsidRPr="00CA0A25">
        <w:rPr>
          <w:rFonts w:eastAsia="Lucida Sans Unicode" w:cs="Mangal"/>
          <w:b/>
          <w:bCs/>
          <w:sz w:val="22"/>
          <w:szCs w:val="22"/>
          <w:lang w:val="nb-NO" w:eastAsia="hi-IN" w:bidi="hi-IN"/>
        </w:rPr>
        <w:t xml:space="preserve">___________________________                                                </w:t>
      </w:r>
      <w:r w:rsidRPr="00CA0A25">
        <w:rPr>
          <w:rFonts w:eastAsia="Lucida Sans Unicode" w:cs="Mangal"/>
          <w:b/>
          <w:bCs/>
          <w:sz w:val="22"/>
          <w:szCs w:val="22"/>
          <w:lang w:val="sr-Cyrl-RS" w:eastAsia="hi-IN" w:bidi="hi-IN"/>
        </w:rPr>
        <w:t xml:space="preserve">          </w:t>
      </w:r>
      <w:r w:rsidRPr="00CA0A25">
        <w:rPr>
          <w:rFonts w:eastAsia="Lucida Sans Unicode" w:cs="Mangal"/>
          <w:b/>
          <w:bCs/>
          <w:sz w:val="22"/>
          <w:szCs w:val="22"/>
          <w:lang w:val="nb-NO" w:eastAsia="hi-IN" w:bidi="hi-IN"/>
        </w:rPr>
        <w:t xml:space="preserve"> ________________________</w:t>
      </w:r>
    </w:p>
    <w:p w14:paraId="118D84D0" w14:textId="77777777" w:rsidR="000E1846" w:rsidRPr="00CA0A25" w:rsidRDefault="0081744B">
      <w:pPr>
        <w:pStyle w:val="BodyText"/>
      </w:pPr>
      <w:r w:rsidRPr="00CA0A25">
        <w:rPr>
          <w:sz w:val="22"/>
          <w:szCs w:val="22"/>
          <w:lang w:val="sr-Cyrl-RS"/>
        </w:rPr>
        <w:t xml:space="preserve">       </w:t>
      </w:r>
      <w:r w:rsidRPr="00CA0A25">
        <w:rPr>
          <w:sz w:val="22"/>
          <w:szCs w:val="22"/>
          <w:lang w:val="sr-Latn-RS"/>
        </w:rPr>
        <w:t xml:space="preserve">                               </w:t>
      </w:r>
      <w:r w:rsidRPr="00CA0A25">
        <w:rPr>
          <w:sz w:val="22"/>
          <w:szCs w:val="22"/>
          <w:lang w:val="sr-Cyrl-RS"/>
        </w:rPr>
        <w:tab/>
      </w:r>
      <w:r w:rsidRPr="00CA0A25">
        <w:rPr>
          <w:sz w:val="22"/>
          <w:szCs w:val="22"/>
          <w:lang w:val="sr-Cyrl-RS"/>
        </w:rPr>
        <w:tab/>
      </w:r>
      <w:r w:rsidRPr="00CA0A25">
        <w:rPr>
          <w:sz w:val="22"/>
          <w:szCs w:val="22"/>
          <w:lang w:val="sr-Cyrl-RS"/>
        </w:rPr>
        <w:tab/>
      </w:r>
      <w:r w:rsidRPr="00CA0A25">
        <w:rPr>
          <w:sz w:val="22"/>
          <w:szCs w:val="22"/>
          <w:lang w:val="sr-Cyrl-RS"/>
        </w:rPr>
        <w:tab/>
      </w:r>
      <w:r w:rsidRPr="00CA0A25">
        <w:rPr>
          <w:sz w:val="22"/>
          <w:szCs w:val="22"/>
          <w:lang w:val="sr-Cyrl-RS"/>
        </w:rPr>
        <w:tab/>
        <w:t xml:space="preserve">        </w:t>
      </w:r>
      <w:r w:rsidRPr="00CA0A25">
        <w:rPr>
          <w:sz w:val="22"/>
          <w:szCs w:val="22"/>
          <w:lang w:val="sr-Latn-RS"/>
        </w:rPr>
        <w:t xml:space="preserve">                </w:t>
      </w:r>
      <w:r w:rsidR="001D0CBE" w:rsidRPr="00CA0A25">
        <w:rPr>
          <w:sz w:val="22"/>
          <w:szCs w:val="22"/>
          <w:lang w:val="sr-Cyrl-RS"/>
        </w:rPr>
        <w:t xml:space="preserve"> </w:t>
      </w:r>
      <w:r w:rsidRPr="00CA0A25">
        <w:rPr>
          <w:sz w:val="22"/>
          <w:szCs w:val="22"/>
          <w:lang w:val="sr-Cyrl-RS"/>
        </w:rPr>
        <w:t xml:space="preserve">    </w:t>
      </w:r>
      <w:r w:rsidRPr="00CA0A25">
        <w:rPr>
          <w:sz w:val="22"/>
          <w:szCs w:val="22"/>
          <w:lang w:val="sr-Latn-RS"/>
        </w:rPr>
        <w:t xml:space="preserve">  </w:t>
      </w:r>
      <w:r w:rsidRPr="00CA0A25">
        <w:rPr>
          <w:sz w:val="22"/>
          <w:szCs w:val="22"/>
          <w:lang w:val="sr-Cyrl-CS"/>
        </w:rPr>
        <w:t>Драган Бујошевић</w:t>
      </w:r>
    </w:p>
    <w:sectPr w:rsidR="000E1846" w:rsidRPr="00CA0A25">
      <w:pgSz w:w="11906" w:h="16838"/>
      <w:pgMar w:top="913" w:right="1134" w:bottom="1135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variable"/>
  </w:font>
  <w:font w:name="YU Times New Roman">
    <w:altName w:val="Cambria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58"/>
        </w:tabs>
        <w:ind w:left="165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38"/>
        </w:tabs>
        <w:ind w:left="273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18"/>
        </w:tabs>
        <w:ind w:left="381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78"/>
        </w:tabs>
        <w:ind w:left="4178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269970020">
    <w:abstractNumId w:val="0"/>
  </w:num>
  <w:num w:numId="2" w16cid:durableId="1180043602">
    <w:abstractNumId w:val="1"/>
  </w:num>
  <w:num w:numId="3" w16cid:durableId="912205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98"/>
    <w:rsid w:val="000470C8"/>
    <w:rsid w:val="000669D2"/>
    <w:rsid w:val="000C1CF2"/>
    <w:rsid w:val="000E1846"/>
    <w:rsid w:val="00104DCD"/>
    <w:rsid w:val="00126378"/>
    <w:rsid w:val="001C7951"/>
    <w:rsid w:val="001D0CBE"/>
    <w:rsid w:val="00284EBC"/>
    <w:rsid w:val="00641857"/>
    <w:rsid w:val="006F0A98"/>
    <w:rsid w:val="00752A13"/>
    <w:rsid w:val="007A08D7"/>
    <w:rsid w:val="007D4661"/>
    <w:rsid w:val="0081744B"/>
    <w:rsid w:val="00852840"/>
    <w:rsid w:val="008F1F0A"/>
    <w:rsid w:val="00982559"/>
    <w:rsid w:val="00993B54"/>
    <w:rsid w:val="009A5A4C"/>
    <w:rsid w:val="00A237B3"/>
    <w:rsid w:val="00A83C7D"/>
    <w:rsid w:val="00A85F5A"/>
    <w:rsid w:val="00AE0F77"/>
    <w:rsid w:val="00AF68F5"/>
    <w:rsid w:val="00B3710E"/>
    <w:rsid w:val="00BA72C4"/>
    <w:rsid w:val="00BC2C32"/>
    <w:rsid w:val="00C23056"/>
    <w:rsid w:val="00C37057"/>
    <w:rsid w:val="00C6045B"/>
    <w:rsid w:val="00C66A2C"/>
    <w:rsid w:val="00CA0A25"/>
    <w:rsid w:val="00DA3A49"/>
    <w:rsid w:val="00DB5C56"/>
    <w:rsid w:val="00DF6405"/>
    <w:rsid w:val="00E533FE"/>
    <w:rsid w:val="00E62775"/>
    <w:rsid w:val="00F30596"/>
    <w:rsid w:val="00F63E3B"/>
    <w:rsid w:val="00F6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9176CF"/>
  <w15:chartTrackingRefBased/>
  <w15:docId w15:val="{CA7147BE-06F6-4DD1-A54A-78A8AD14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val="sr-Latn-C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00"/>
      </w:tabs>
      <w:jc w:val="center"/>
      <w:outlineLvl w:val="2"/>
    </w:pPr>
    <w:rPr>
      <w:rFonts w:cs="Arial"/>
      <w:b/>
      <w:color w:val="CC00FF"/>
      <w:sz w:val="22"/>
      <w:szCs w:val="22"/>
      <w:lang w:val="sr-Latn-R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styleId="CommentReference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DefaultParagraphFont1">
    <w:name w:val="Default Paragraph Font1"/>
  </w:style>
  <w:style w:type="character" w:customStyle="1" w:styleId="WW8Num4z0">
    <w:name w:val="WW8Num4z0"/>
    <w:rPr>
      <w:sz w:val="22"/>
      <w:lang w:val="sr-Cyrl-CS"/>
    </w:rPr>
  </w:style>
  <w:style w:type="character" w:customStyle="1" w:styleId="WW8Num5z0">
    <w:name w:val="WW8Num5z0"/>
    <w:rPr>
      <w:rFonts w:ascii="Times New Roman" w:hAnsi="Times New Roman" w:cs="Times New Roman"/>
      <w:b w:val="0"/>
      <w:color w:val="000000"/>
      <w:sz w:val="22"/>
      <w:szCs w:val="22"/>
      <w:lang w:val="sr-Cyrl-CS"/>
    </w:rPr>
  </w:style>
  <w:style w:type="character" w:customStyle="1" w:styleId="WW8Num6z0">
    <w:name w:val="WW8Num6z0"/>
    <w:rPr>
      <w:rFonts w:ascii="Times New Roman" w:hAnsi="Times New Roman" w:cs="Times New Roman"/>
      <w:b/>
      <w:sz w:val="18"/>
      <w:szCs w:val="22"/>
      <w:lang w:val="sr-Latn-RS"/>
    </w:rPr>
  </w:style>
  <w:style w:type="character" w:customStyle="1" w:styleId="WW8Num7z0">
    <w:name w:val="WW8Num7z0"/>
    <w:rPr>
      <w:rFonts w:ascii="Symbol" w:hAnsi="Symbol" w:cs="Symbol"/>
      <w:strike/>
      <w:color w:val="000000"/>
      <w:lang w:val="sr-Cyrl-CS"/>
    </w:rPr>
  </w:style>
  <w:style w:type="character" w:customStyle="1" w:styleId="WW8Num8z0">
    <w:name w:val="WW8Num8z0"/>
    <w:rPr>
      <w:spacing w:val="-1"/>
      <w:sz w:val="22"/>
      <w:szCs w:val="22"/>
      <w:lang w:val="sr-Cyrl-CS"/>
    </w:rPr>
  </w:style>
  <w:style w:type="character" w:customStyle="1" w:styleId="WW8Num9z0">
    <w:name w:val="WW8Num9z0"/>
    <w:rPr>
      <w:rFonts w:ascii="Times New Roman" w:eastAsia="Arial Unicode MS" w:hAnsi="Times New Roman" w:cs="Times New Roman"/>
      <w:b/>
      <w:iCs/>
      <w:color w:val="000000"/>
      <w:spacing w:val="-1"/>
      <w:kern w:val="2"/>
      <w:sz w:val="22"/>
      <w:szCs w:val="22"/>
      <w:shd w:val="clear" w:color="auto" w:fill="FFFFFF"/>
      <w:lang w:val="sr-Cyrl-CS"/>
    </w:rPr>
  </w:style>
  <w:style w:type="character" w:customStyle="1" w:styleId="WW8Num10z0">
    <w:name w:val="WW8Num10z0"/>
    <w:rPr>
      <w:rFonts w:ascii="Times New Roman" w:eastAsia="Arial Unicode MS" w:hAnsi="Times New Roman" w:cs="Times New Roman"/>
      <w:b/>
      <w:i/>
      <w:color w:val="000000"/>
      <w:kern w:val="2"/>
      <w:sz w:val="18"/>
      <w:szCs w:val="22"/>
      <w:lang w:val="sr-Cyrl-CS" w:bidi="hi-IN"/>
    </w:rPr>
  </w:style>
  <w:style w:type="character" w:customStyle="1" w:styleId="WW8Num11z0">
    <w:name w:val="WW8Num11z0"/>
    <w:rPr>
      <w:i/>
      <w:kern w:val="2"/>
      <w:sz w:val="22"/>
      <w:szCs w:val="22"/>
      <w:lang w:val="sr-Cyrl-RS"/>
    </w:rPr>
  </w:style>
  <w:style w:type="character" w:customStyle="1" w:styleId="WW8Num12z0">
    <w:name w:val="WW8Num12z0"/>
    <w:rPr>
      <w:rFonts w:ascii="Symbol" w:hAnsi="Symbol" w:cs="Symbol"/>
      <w:b w:val="0"/>
      <w:i/>
      <w:color w:val="000000"/>
      <w:kern w:val="2"/>
      <w:sz w:val="22"/>
      <w:szCs w:val="22"/>
      <w:lang w:val="sr-Cyrl-R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Arial Unicode MS" w:hAnsi="Times New Roman" w:cs="Symbol"/>
      <w:caps/>
      <w:color w:val="CC00FF"/>
      <w:spacing w:val="-1"/>
      <w:kern w:val="2"/>
      <w:sz w:val="22"/>
      <w:szCs w:val="22"/>
      <w:lang w:val="sr-Latn-RS"/>
    </w:rPr>
  </w:style>
  <w:style w:type="character" w:customStyle="1" w:styleId="WW8Num14z0">
    <w:name w:val="WW8Num14z0"/>
    <w:rPr>
      <w:rFonts w:ascii="Times New Roman" w:eastAsia="Arial Unicode MS" w:hAnsi="Times New Roman" w:cs="Times New Roman"/>
      <w:b/>
      <w:color w:val="CC00FF"/>
      <w:spacing w:val="-1"/>
      <w:kern w:val="2"/>
      <w:sz w:val="22"/>
      <w:szCs w:val="22"/>
      <w:lang w:val="sr-Cyrl-CS"/>
    </w:rPr>
  </w:style>
  <w:style w:type="character" w:customStyle="1" w:styleId="WW8Num15z0">
    <w:name w:val="WW8Num15z0"/>
    <w:rPr>
      <w:rFonts w:ascii="Times New Roman" w:hAnsi="Times New Roman" w:cs="Symbol"/>
      <w:spacing w:val="-1"/>
      <w:sz w:val="22"/>
      <w:szCs w:val="22"/>
      <w:lang w:val="sr-Cyrl-CS"/>
    </w:rPr>
  </w:style>
  <w:style w:type="character" w:customStyle="1" w:styleId="WW8Num16z0">
    <w:name w:val="WW8Num16z0"/>
    <w:rPr>
      <w:rFonts w:ascii="Times New Roman" w:hAnsi="Times New Roman" w:cs="Times New Roman"/>
      <w:b w:val="0"/>
      <w:strike w:val="0"/>
      <w:dstrike w:val="0"/>
      <w:lang w:val="sr-Cyrl-RS"/>
    </w:rPr>
  </w:style>
  <w:style w:type="character" w:customStyle="1" w:styleId="WW8Num17z0">
    <w:name w:val="WW8Num17z0"/>
    <w:rPr>
      <w:rFonts w:ascii="Times New Roman" w:eastAsia="Lucida Sans Unicode" w:hAnsi="Times New Roman" w:cs="Times New Roman"/>
      <w:b/>
      <w:bCs w:val="0"/>
      <w:strike/>
      <w:color w:val="00B050"/>
      <w:sz w:val="22"/>
      <w:szCs w:val="22"/>
      <w:lang w:val="sr-Cyrl-CS" w:bidi="hi-IN"/>
    </w:rPr>
  </w:style>
  <w:style w:type="character" w:customStyle="1" w:styleId="WW8Num18z0">
    <w:name w:val="WW8Num18z0"/>
    <w:rPr>
      <w:rFonts w:cs="Times New Roman"/>
      <w:sz w:val="22"/>
      <w:szCs w:val="22"/>
      <w:lang w:val="sr-Cyrl-CS"/>
    </w:rPr>
  </w:style>
  <w:style w:type="character" w:customStyle="1" w:styleId="WW8Num19z0">
    <w:name w:val="WW8Num19z0"/>
    <w:rPr>
      <w:rFonts w:cs="Times New Roman"/>
      <w:b w:val="0"/>
      <w:color w:val="000000"/>
      <w:sz w:val="22"/>
      <w:szCs w:val="18"/>
      <w:lang w:val="hr"/>
    </w:rPr>
  </w:style>
  <w:style w:type="character" w:customStyle="1" w:styleId="WW8Num20z0">
    <w:name w:val="WW8Num20z0"/>
    <w:rPr>
      <w:rFonts w:ascii="Times New Roman" w:hAnsi="Times New Roman" w:cs="Times New Roman"/>
      <w:b/>
      <w:bCs/>
      <w:color w:val="FF00FF"/>
      <w:spacing w:val="-1"/>
      <w:sz w:val="22"/>
      <w:szCs w:val="18"/>
      <w:lang w:val="sr-Cyrl-RS"/>
    </w:rPr>
  </w:style>
  <w:style w:type="character" w:customStyle="1" w:styleId="WW8Num21z0">
    <w:name w:val="WW8Num21z0"/>
    <w:rPr>
      <w:rFonts w:ascii="Times New Roman" w:hAnsi="Times New Roman" w:cs="Times New Roman"/>
      <w:lang w:val="sr-Cyrl-CS"/>
    </w:rPr>
  </w:style>
  <w:style w:type="character" w:customStyle="1" w:styleId="WW8Num22z0">
    <w:name w:val="WW8Num22z0"/>
    <w:rPr>
      <w:rFonts w:ascii="Times New Roman" w:hAnsi="Times New Roman" w:cs="Times New Roman"/>
      <w:b/>
      <w:lang w:val="sr-Cyrl-RS"/>
    </w:rPr>
  </w:style>
  <w:style w:type="character" w:customStyle="1" w:styleId="WW8Num23z0">
    <w:name w:val="WW8Num23z0"/>
    <w:rPr>
      <w:rFonts w:ascii="Times New Roman" w:hAnsi="Times New Roman" w:cs="Times New Roman"/>
      <w:color w:val="00B050"/>
      <w:spacing w:val="-1"/>
      <w:sz w:val="22"/>
      <w:szCs w:val="22"/>
      <w:lang w:val="sr-Cyrl-CS"/>
    </w:rPr>
  </w:style>
  <w:style w:type="character" w:customStyle="1" w:styleId="WW8Num24z0">
    <w:name w:val="WW8Num24z0"/>
    <w:rPr>
      <w:rFonts w:ascii="Times New Roman" w:hAnsi="Times New Roman" w:cs="Times New Roman"/>
      <w:sz w:val="22"/>
      <w:szCs w:val="18"/>
      <w:lang w:val="sr-Cyrl-CS"/>
    </w:rPr>
  </w:style>
  <w:style w:type="character" w:customStyle="1" w:styleId="WW8Num25z0">
    <w:name w:val="WW8Num25z0"/>
    <w:rPr>
      <w:rFonts w:ascii="Times New Roman" w:hAnsi="Times New Roman" w:cs="Symbol"/>
      <w:sz w:val="22"/>
      <w:szCs w:val="22"/>
      <w:lang w:val="sr-Cyrl-RS"/>
    </w:rPr>
  </w:style>
  <w:style w:type="character" w:customStyle="1" w:styleId="WW8Num26z0">
    <w:name w:val="WW8Num26z0"/>
    <w:rPr>
      <w:rFonts w:ascii="Times New Roman" w:hAnsi="Times New Roman" w:cs="Times New Roman"/>
      <w:b/>
      <w:sz w:val="22"/>
      <w:szCs w:val="22"/>
      <w:lang w:val="sr-Cyrl-RS"/>
    </w:rPr>
  </w:style>
  <w:style w:type="character" w:customStyle="1" w:styleId="WW-DefaultParagraphFont">
    <w:name w:val="WW-Default Paragraph Font"/>
  </w:style>
  <w:style w:type="character" w:customStyle="1" w:styleId="WW8Num27z0">
    <w:name w:val="WW8Num27z0"/>
    <w:rPr>
      <w:b w:val="0"/>
      <w:color w:val="000000"/>
      <w:sz w:val="22"/>
      <w:lang w:val="sr-Cyrl-R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8z0">
    <w:name w:val="WW8Num28z0"/>
    <w:rPr>
      <w:rFonts w:ascii="Wingdings" w:hAnsi="Wingdings" w:cs="Wingdings"/>
      <w:sz w:val="22"/>
      <w:szCs w:val="18"/>
      <w:lang w:val="sr-Cyrl-RS"/>
    </w:rPr>
  </w:style>
  <w:style w:type="character" w:customStyle="1" w:styleId="WW-Absatz-Standardschriftart1">
    <w:name w:val="WW-Absatz-Standardschriftart1"/>
  </w:style>
  <w:style w:type="character" w:customStyle="1" w:styleId="WW8Num4z1">
    <w:name w:val="WW8Num4z1"/>
    <w:rPr>
      <w:rFonts w:ascii="Times New Roman" w:hAnsi="Times New Roman" w:cs="Times New Roman"/>
      <w:b/>
      <w:bCs/>
      <w:spacing w:val="-1"/>
      <w:sz w:val="18"/>
      <w:szCs w:val="24"/>
      <w:lang w:val="sr-Cyrl-CS"/>
    </w:rPr>
  </w:style>
  <w:style w:type="character" w:customStyle="1" w:styleId="WW8Num4z2">
    <w:name w:val="WW8Num4z2"/>
    <w:rPr>
      <w:rFonts w:ascii="Wingdings" w:hAnsi="Wingdings" w:cs="Wingdings"/>
      <w:lang w:val="sr-Cyrl-CS"/>
    </w:rPr>
  </w:style>
  <w:style w:type="character" w:customStyle="1" w:styleId="WW8Num7z1">
    <w:name w:val="WW8Num7z1"/>
    <w:rPr>
      <w:rFonts w:ascii="Times New Roman" w:hAnsi="Times New Roman" w:cs="Times New Roman"/>
      <w:i/>
      <w:color w:val="CC00FF"/>
    </w:rPr>
  </w:style>
  <w:style w:type="character" w:customStyle="1" w:styleId="WW8Num7z3">
    <w:name w:val="WW8Num7z3"/>
    <w:rPr>
      <w:rFonts w:ascii="Times New Roman" w:hAnsi="Times New Roman" w:cs="Times New Roman"/>
      <w:b/>
      <w:bCs/>
      <w:color w:val="000000"/>
      <w:spacing w:val="-1"/>
      <w:lang w:val="sr-Cyrl-CS"/>
    </w:rPr>
  </w:style>
  <w:style w:type="character" w:customStyle="1" w:styleId="WW8Num14z1">
    <w:name w:val="WW8Num14z1"/>
    <w:rPr>
      <w:rFonts w:ascii="Times New Roman" w:hAnsi="Times New Roman" w:cs="Times New Roman"/>
      <w:b w:val="0"/>
      <w:lang w:val="sr-Cyrl-R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Times New Roman" w:eastAsia="TimesNewRomanPSMT" w:hAnsi="Times New Roman" w:cs="Times New Roman"/>
      <w:b/>
      <w:sz w:val="22"/>
      <w:szCs w:val="22"/>
      <w:lang w:val="sr-Cyrl-RS"/>
    </w:rPr>
  </w:style>
  <w:style w:type="character" w:customStyle="1" w:styleId="WW8Num29z1">
    <w:name w:val="WW8Num29z1"/>
    <w:rPr>
      <w:rFonts w:ascii="Wingdings" w:hAnsi="Wingdings" w:cs="Wingdings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Times New Roman" w:eastAsia="TimesNewRomanPSMT" w:hAnsi="Times New Roman" w:cs="Times New Roman"/>
      <w:b/>
      <w:sz w:val="22"/>
      <w:szCs w:val="22"/>
      <w:lang w:val="sr-Cyrl-RS"/>
    </w:rPr>
  </w:style>
  <w:style w:type="character" w:customStyle="1" w:styleId="WW8Num31z0">
    <w:name w:val="WW8Num31z0"/>
    <w:rPr>
      <w:rFonts w:ascii="Symbol" w:hAnsi="Symbol" w:cs="Symbol"/>
      <w:lang w:val="sr-Latn-R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Times New Roman" w:hAnsi="Times New Roman" w:cs="Times New Roman"/>
      <w:sz w:val="22"/>
      <w:szCs w:val="18"/>
      <w:lang w:val="sr-Latn-R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Times New Roman" w:hAnsi="Times New Roman" w:cs="Times New Roman"/>
      <w:b/>
      <w:sz w:val="22"/>
      <w:szCs w:val="22"/>
      <w:lang w:val="sr-Latn-RS"/>
    </w:rPr>
  </w:style>
  <w:style w:type="character" w:customStyle="1" w:styleId="WW8Num34z0">
    <w:name w:val="WW8Num34z0"/>
    <w:rPr>
      <w:rFonts w:ascii="Symbol" w:hAnsi="Symbol" w:cs="Symbol"/>
      <w:color w:val="CC00FF"/>
      <w:sz w:val="22"/>
      <w:szCs w:val="22"/>
    </w:rPr>
  </w:style>
  <w:style w:type="character" w:customStyle="1" w:styleId="WW8Num34z1">
    <w:name w:val="WW8Num34z1"/>
  </w:style>
  <w:style w:type="character" w:customStyle="1" w:styleId="WW8Num34z3">
    <w:name w:val="WW8Num34z3"/>
  </w:style>
  <w:style w:type="character" w:customStyle="1" w:styleId="WW8Num35z0">
    <w:name w:val="WW8Num35z0"/>
    <w:rPr>
      <w:rFonts w:ascii="Times New Roman" w:hAnsi="Times New Roman" w:cs="Times New Roman"/>
      <w:b/>
      <w:color w:val="66CC00"/>
      <w:sz w:val="22"/>
      <w:szCs w:val="22"/>
      <w:shd w:val="clear" w:color="auto" w:fill="FFFFFF"/>
      <w:lang w:val="sr-Cyrl-CS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Symbol" w:eastAsia="TimesNewRomanPSMT" w:hAnsi="Symbol" w:cs="Symbol"/>
      <w:color w:val="000000"/>
      <w:szCs w:val="24"/>
      <w:lang w:val="uz-Cyrl-UZ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Times New Roman" w:eastAsia="Times New Roman" w:hAnsi="Times New Roman" w:cs="Times New Roman"/>
      <w:color w:val="CC00FF"/>
      <w:szCs w:val="24"/>
      <w:lang w:val="sr-Latn-R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b w:val="0"/>
      <w:i/>
      <w:color w:val="FF0000"/>
      <w:lang w:val="sr-Cyrl-C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</w:style>
  <w:style w:type="character" w:customStyle="1" w:styleId="WW8Num39z1">
    <w:name w:val="WW8Num39z1"/>
    <w:rPr>
      <w:rFonts w:ascii="Times New Roman" w:hAnsi="Times New Roman" w:cs="Times New Roman"/>
      <w:b/>
      <w:color w:val="000000"/>
      <w:sz w:val="22"/>
      <w:szCs w:val="22"/>
      <w:lang w:val="sr-Cyrl-RS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41z0">
    <w:name w:val="WW8Num41z0"/>
    <w:rPr>
      <w:rFonts w:ascii="Times New Roman" w:eastAsia="Times New Roman" w:hAnsi="Times New Roman" w:cs="Times New Roman"/>
      <w:color w:val="000000"/>
      <w:sz w:val="22"/>
      <w:szCs w:val="22"/>
      <w:lang w:val="sr-Cyrl-C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3z0">
    <w:name w:val="WW8Num43z0"/>
    <w:rPr>
      <w:rFonts w:ascii="Symbol" w:hAnsi="Symbol" w:cs="Symbol"/>
      <w:color w:val="CC00FF"/>
      <w:sz w:val="22"/>
      <w:szCs w:val="22"/>
      <w:lang w:val="sr-Latn-RS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ascii="Times New Roman" w:eastAsia="TimesNewRomanPSMT" w:hAnsi="Times New Roman" w:cs="Times New Roman"/>
      <w:b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6z0">
    <w:name w:val="WW8Num46z0"/>
    <w:rPr>
      <w:rFonts w:ascii="Wingdings" w:hAnsi="Wingdings" w:cs="Wingdings"/>
      <w:color w:val="000000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-DefaultParagraphFont11">
    <w:name w:val="WW-Default Paragraph Font1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">
    <w:name w:val="WW-Default Paragraph Font111"/>
  </w:style>
  <w:style w:type="character" w:customStyle="1" w:styleId="WW8Num16z1">
    <w:name w:val="WW8Num16z1"/>
    <w:rPr>
      <w:rFonts w:ascii="Times New Roman" w:hAnsi="Times New Roman" w:cs="Times New Roman"/>
      <w:b w:val="0"/>
      <w:lang w:val="sr-Cyrl-R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2">
    <w:name w:val="WW8Num19z2"/>
    <w:rPr>
      <w:lang w:val="sr-Latn-RS"/>
    </w:rPr>
  </w:style>
  <w:style w:type="character" w:customStyle="1" w:styleId="WW8Num30z1">
    <w:name w:val="WW8Num30z1"/>
    <w:rPr>
      <w:rFonts w:ascii="Courier New" w:hAnsi="Courier New" w:cs="Courier New"/>
      <w:lang w:val="sr-Cyrl-RS"/>
    </w:rPr>
  </w:style>
  <w:style w:type="character" w:customStyle="1" w:styleId="WW8Num15z1">
    <w:name w:val="WW8Num15z1"/>
    <w:rPr>
      <w:rFonts w:ascii="Times New Roman" w:hAnsi="Times New Roman" w:cs="Times New Roman"/>
      <w:b w:val="0"/>
      <w:lang w:val="sr-Cyrl-RS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2">
    <w:name w:val="WW8Num26z2"/>
    <w:rPr>
      <w:rFonts w:ascii="Wingdings" w:hAnsi="Wingdings" w:cs="Wingdings"/>
      <w:b/>
      <w:sz w:val="22"/>
      <w:szCs w:val="22"/>
      <w:lang w:val="sr-Cyrl-RS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4z2">
    <w:name w:val="WW8Num34z2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0">
    <w:name w:val="WW8Num40z0"/>
    <w:rPr>
      <w:rFonts w:ascii="Times New Roman" w:eastAsia="TimesNewRomanPSMT" w:hAnsi="Times New Roman" w:cs="Times New Roman"/>
      <w:b/>
      <w:sz w:val="22"/>
      <w:szCs w:val="22"/>
      <w:lang w:val="sr-Cyrl-RS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-DefaultParagraphFont1111">
    <w:name w:val="WW-Default Paragraph Font111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Times New Roman" w:hAnsi="Times New Roman" w:cs="Times New Roman"/>
      <w:i/>
      <w:color w:val="000000"/>
    </w:rPr>
  </w:style>
  <w:style w:type="character" w:customStyle="1" w:styleId="WW8Num8z2">
    <w:name w:val="WW8Num8z2"/>
  </w:style>
  <w:style w:type="character" w:customStyle="1" w:styleId="WW8Num8z3">
    <w:name w:val="WW8Num8z3"/>
    <w:rPr>
      <w:rFonts w:ascii="Times New Roman" w:hAnsi="Times New Roman" w:cs="Times New Roman"/>
      <w:b/>
      <w:bCs/>
      <w:color w:val="000000"/>
      <w:spacing w:val="-1"/>
      <w:lang w:val="sr-Cyrl-CS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9z1">
    <w:name w:val="WW8Num19z1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8Num9z1">
    <w:name w:val="WW8Num9z1"/>
    <w:rPr>
      <w:color w:val="000000"/>
    </w:rPr>
  </w:style>
  <w:style w:type="character" w:customStyle="1" w:styleId="WW8Num9z3">
    <w:name w:val="WW8Num9z3"/>
    <w:rPr>
      <w:b/>
      <w:color w:val="000000"/>
    </w:rPr>
  </w:style>
  <w:style w:type="character" w:customStyle="1" w:styleId="WW8Num21z1">
    <w:name w:val="WW8Num21z1"/>
    <w:rPr>
      <w:rFonts w:ascii="Times New Roman" w:hAnsi="Times New Roman" w:cs="Times New Roman"/>
      <w:color w:val="CC00FF"/>
    </w:rPr>
  </w:style>
  <w:style w:type="character" w:customStyle="1" w:styleId="WW8Num21z2">
    <w:name w:val="WW8Num21z2"/>
    <w:rPr>
      <w:rFonts w:ascii="Times New Roman" w:eastAsia="TimesNewRomanPSMT" w:hAnsi="Times New Roman" w:cs="Times New Roman"/>
      <w:b/>
      <w:bCs/>
      <w:i w:val="0"/>
      <w:iCs/>
      <w:sz w:val="22"/>
      <w:szCs w:val="22"/>
      <w:lang w:val="uz-Cyrl-UZ"/>
    </w:rPr>
  </w:style>
  <w:style w:type="character" w:customStyle="1" w:styleId="WW8Num21z3">
    <w:name w:val="WW8Num21z3"/>
  </w:style>
  <w:style w:type="character" w:customStyle="1" w:styleId="WW-DefaultParagraphFont111111111">
    <w:name w:val="WW-Default Paragraph Font111111111"/>
  </w:style>
  <w:style w:type="character" w:customStyle="1" w:styleId="WW-Absatz-Standardschriftart11">
    <w:name w:val="WW-Absatz-Standardschriftart11"/>
  </w:style>
  <w:style w:type="character" w:customStyle="1" w:styleId="WW-DefaultParagraphFont1111111111">
    <w:name w:val="WW-Default Paragraph Font1111111111"/>
  </w:style>
  <w:style w:type="character" w:customStyle="1" w:styleId="WW-Absatz-Standardschriftart111">
    <w:name w:val="WW-Absatz-Standardschriftart111"/>
  </w:style>
  <w:style w:type="character" w:customStyle="1" w:styleId="WW-DefaultParagraphFont11111111111">
    <w:name w:val="WW-Default Paragraph Font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111111111111">
    <w:name w:val="WW-Default Paragraph Font111111111111"/>
  </w:style>
  <w:style w:type="character" w:customStyle="1" w:styleId="WW-Absatz-Standardschriftart111111">
    <w:name w:val="WW-Absatz-Standardschriftart111111"/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-DefaultParagraphFont1111111111111">
    <w:name w:val="WW-Default Paragraph Font1111111111111"/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6z2">
    <w:name w:val="WW8Num6z2"/>
    <w:rPr>
      <w:rFonts w:ascii="Wingdings" w:hAnsi="Wingdings" w:cs="Wingdings"/>
      <w:lang w:val="sr-Cyrl-C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4">
    <w:name w:val="WW8Num34z4"/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Symbol"/>
      <w:color w:val="CC00FF"/>
      <w:sz w:val="22"/>
      <w:szCs w:val="22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-DefaultParagraphFont11111111111111">
    <w:name w:val="WW-Default Paragraph Font11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DefaultParagraphFont111111111111111">
    <w:name w:val="WW-Default Paragraph Font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DefaultParagraphFont1111111111111111">
    <w:name w:val="WW-Default Paragraph Font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DefaultParagraphFont11111111111111111">
    <w:name w:val="WW-Default Paragraph Font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DefaultParagraphFont111111111111111111">
    <w:name w:val="WW-Default Paragraph Font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-DefaultParagraphFont1111111111111111111">
    <w:name w:val="WW-Default Paragraph Font1111111111111111111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2"/>
      <w:sz w:val="32"/>
      <w:szCs w:val="32"/>
      <w:lang w:val="sr-Latn-C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  <w:lang w:val="sr-Latn-CS"/>
    </w:rPr>
  </w:style>
  <w:style w:type="character" w:customStyle="1" w:styleId="ListParagraphChar">
    <w:name w:val="List Paragraph Char"/>
    <w:rPr>
      <w:rFonts w:ascii="YU Times New Roman" w:hAnsi="YU Times New Roman" w:cs="YU Times New Roman"/>
      <w:sz w:val="22"/>
      <w:szCs w:val="22"/>
    </w:rPr>
  </w:style>
  <w:style w:type="character" w:customStyle="1" w:styleId="HeaderChar">
    <w:name w:val="Header Char"/>
    <w:rPr>
      <w:sz w:val="24"/>
      <w:szCs w:val="24"/>
      <w:lang w:val="sr-Latn-CS"/>
    </w:rPr>
  </w:style>
  <w:style w:type="character" w:customStyle="1" w:styleId="FooterChar">
    <w:name w:val="Footer Char"/>
    <w:rPr>
      <w:sz w:val="24"/>
      <w:szCs w:val="24"/>
      <w:lang w:val="sr-Latn-CS"/>
    </w:rPr>
  </w:style>
  <w:style w:type="character" w:customStyle="1" w:styleId="BodyTextIndentChar">
    <w:name w:val="Body Text Indent Char"/>
    <w:rPr>
      <w:sz w:val="24"/>
      <w:szCs w:val="24"/>
      <w:lang w:val="sr-Latn-CS"/>
    </w:rPr>
  </w:style>
  <w:style w:type="character" w:customStyle="1" w:styleId="KarinaWilliams">
    <w:name w:val="Karina Williams"/>
    <w:rPr>
      <w:rFonts w:ascii="Tahoma" w:hAnsi="Tahoma" w:cs="Tahom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sr-Latn-CS"/>
    </w:rPr>
  </w:style>
  <w:style w:type="character" w:customStyle="1" w:styleId="BodyTextChar">
    <w:name w:val="Body Text Char"/>
    <w:rPr>
      <w:sz w:val="24"/>
      <w:szCs w:val="24"/>
      <w:lang w:val="sr-Latn-CS"/>
    </w:rPr>
  </w:style>
  <w:style w:type="character" w:customStyle="1" w:styleId="Heading7Char">
    <w:name w:val="Heading 7 Char"/>
    <w:rPr>
      <w:rFonts w:ascii="Calibri" w:eastAsia="Times New Roman" w:hAnsi="Calibri" w:cs="Times New Roman"/>
      <w:sz w:val="24"/>
      <w:szCs w:val="24"/>
      <w:lang w:val="sr-Latn-CS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sz w:val="24"/>
      <w:szCs w:val="24"/>
      <w:lang w:val="sr-Latn-CS"/>
    </w:rPr>
  </w:style>
  <w:style w:type="character" w:customStyle="1" w:styleId="Heading6Char">
    <w:name w:val="Heading 6 Char"/>
    <w:rPr>
      <w:rFonts w:ascii="Calibri" w:eastAsia="Times New Roman" w:hAnsi="Calibri" w:cs="Times New Roman"/>
      <w:b/>
      <w:bCs/>
      <w:sz w:val="22"/>
      <w:szCs w:val="22"/>
      <w:lang w:val="sr-Latn-CS"/>
    </w:rPr>
  </w:style>
  <w:style w:type="character" w:customStyle="1" w:styleId="HeaderChar1">
    <w:name w:val="Header Char1"/>
    <w:rPr>
      <w:rFonts w:ascii="YU Times New Roman" w:hAnsi="YU Times New Roman" w:cs="YU Times New Roman"/>
      <w:sz w:val="22"/>
      <w:szCs w:val="22"/>
      <w:lang w:val="en-US" w:bidi="ar-SA"/>
    </w:rPr>
  </w:style>
  <w:style w:type="character" w:customStyle="1" w:styleId="BodyText2Char">
    <w:name w:val="Body Text 2 Char"/>
    <w:rPr>
      <w:sz w:val="24"/>
      <w:szCs w:val="24"/>
      <w:lang w:val="sr-Latn-CS"/>
    </w:rPr>
  </w:style>
  <w:style w:type="character" w:customStyle="1" w:styleId="Bodytext9Spacing0pt">
    <w:name w:val="Body text (9) + Spacing 0 pt"/>
    <w:rPr>
      <w:rFonts w:ascii="Calibri" w:hAnsi="Calibri" w:cs="Calibri"/>
      <w:spacing w:val="0"/>
      <w:sz w:val="25"/>
      <w:szCs w:val="25"/>
      <w:lang w:bidi="ar-SA"/>
    </w:rPr>
  </w:style>
  <w:style w:type="character" w:customStyle="1" w:styleId="CommentTextChar">
    <w:name w:val="Comment Text Char"/>
    <w:rPr>
      <w:rFonts w:ascii="Calibri" w:eastAsia="Times New Roman" w:hAnsi="Calibri" w:cs="Times New Roman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PlaceholderText">
    <w:name w:val="Placeholder Text"/>
    <w:rPr>
      <w:color w:val="808080"/>
    </w:rPr>
  </w:style>
  <w:style w:type="character" w:customStyle="1" w:styleId="WW8Num45z7">
    <w:name w:val="WW8Num45z7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tabs>
        <w:tab w:val="left" w:pos="284"/>
        <w:tab w:val="left" w:pos="2880"/>
      </w:tabs>
      <w:jc w:val="both"/>
    </w:pPr>
    <w:rPr>
      <w:i/>
      <w:sz w:val="22"/>
      <w:szCs w:val="22"/>
      <w:lang w:val="sr-Cyrl-CS"/>
    </w:rPr>
  </w:style>
  <w:style w:type="paragraph" w:styleId="BodyTextIndent">
    <w:name w:val="Body Text Indent"/>
    <w:basedOn w:val="Normal"/>
    <w:pPr>
      <w:ind w:left="720" w:firstLine="720"/>
      <w:jc w:val="both"/>
    </w:pPr>
  </w:style>
  <w:style w:type="paragraph" w:styleId="CommentText">
    <w:name w:val="annotation text"/>
    <w:basedOn w:val="Normal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NormalWeb">
    <w:name w:val="Normal (Web)"/>
    <w:basedOn w:val="Normal"/>
    <w:pPr>
      <w:spacing w:before="280" w:after="280"/>
    </w:pPr>
    <w:rPr>
      <w:lang w:val="en-US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customStyle="1" w:styleId="Normal1">
    <w:name w:val="Normal1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normaltd">
    <w:name w:val="normaltd"/>
    <w:basedOn w:val="Normal"/>
    <w:pPr>
      <w:spacing w:before="280" w:after="280"/>
      <w:jc w:val="right"/>
    </w:pPr>
    <w:rPr>
      <w:rFonts w:ascii="Arial" w:hAnsi="Arial" w:cs="Arial"/>
      <w:sz w:val="22"/>
      <w:szCs w:val="22"/>
    </w:rPr>
  </w:style>
  <w:style w:type="paragraph" w:customStyle="1" w:styleId="normaltdb">
    <w:name w:val="normaltdb"/>
    <w:basedOn w:val="Normal"/>
    <w:pPr>
      <w:spacing w:before="280" w:after="280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naslov1">
    <w:name w:val="naslov1"/>
    <w:basedOn w:val="Normal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normalbold">
    <w:name w:val="normalbold"/>
    <w:basedOn w:val="Normal"/>
    <w:pPr>
      <w:spacing w:before="280" w:after="280"/>
    </w:pPr>
    <w:rPr>
      <w:rFonts w:ascii="Arial" w:hAnsi="Arial" w:cs="Arial"/>
      <w:b/>
      <w:bCs/>
      <w:sz w:val="22"/>
      <w:szCs w:val="22"/>
    </w:rPr>
  </w:style>
  <w:style w:type="paragraph" w:customStyle="1" w:styleId="normalboldcentar">
    <w:name w:val="normalboldcentar"/>
    <w:basedOn w:val="Normal"/>
    <w:pPr>
      <w:spacing w:before="280" w:after="28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centar">
    <w:name w:val="normalcentar"/>
    <w:basedOn w:val="Normal"/>
    <w:pPr>
      <w:spacing w:before="280" w:after="280"/>
      <w:jc w:val="center"/>
    </w:pPr>
    <w:rPr>
      <w:rFonts w:ascii="Arial" w:hAnsi="Arial" w:cs="Arial"/>
      <w:sz w:val="22"/>
      <w:szCs w:val="22"/>
    </w:rPr>
  </w:style>
  <w:style w:type="paragraph" w:customStyle="1" w:styleId="normalitalic">
    <w:name w:val="normalitalic"/>
    <w:basedOn w:val="Normal"/>
    <w:pPr>
      <w:spacing w:before="280" w:after="280"/>
    </w:pPr>
    <w:rPr>
      <w:rFonts w:ascii="Arial" w:hAnsi="Arial" w:cs="Arial"/>
      <w:i/>
      <w:iCs/>
      <w:sz w:val="22"/>
      <w:szCs w:val="22"/>
    </w:rPr>
  </w:style>
  <w:style w:type="paragraph" w:customStyle="1" w:styleId="normalprored">
    <w:name w:val="normalprored"/>
    <w:basedOn w:val="Normal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pPr>
      <w:jc w:val="center"/>
    </w:pPr>
    <w:rPr>
      <w:rFonts w:ascii="Arial" w:hAnsi="Arial" w:cs="Arial"/>
      <w:sz w:val="31"/>
      <w:szCs w:val="31"/>
    </w:rPr>
  </w:style>
  <w:style w:type="paragraph" w:customStyle="1" w:styleId="wyq110---naslov-clana">
    <w:name w:val="wyq110---naslov-clana"/>
    <w:basedOn w:val="Normal"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WW-Normal1">
    <w:name w:val="WW-Normal1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Normal2">
    <w:name w:val="Normal2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pPr>
      <w:ind w:left="720"/>
    </w:pPr>
    <w:rPr>
      <w:rFonts w:ascii="YU Times New Roman" w:hAnsi="YU Times New Roman" w:cs="YU Times New Roman"/>
      <w:sz w:val="22"/>
      <w:szCs w:val="22"/>
    </w:rPr>
  </w:style>
  <w:style w:type="paragraph" w:customStyle="1" w:styleId="font5">
    <w:name w:val="font5"/>
    <w:basedOn w:val="Normal"/>
    <w:pPr>
      <w:spacing w:before="280" w:after="280"/>
    </w:pPr>
    <w:rPr>
      <w:rFonts w:ascii="Arial" w:hAnsi="Arial" w:cs="Arial"/>
      <w:sz w:val="18"/>
      <w:szCs w:val="18"/>
      <w:lang w:val="en-US"/>
    </w:rPr>
  </w:style>
  <w:style w:type="paragraph" w:customStyle="1" w:styleId="MTDisplayEquation">
    <w:name w:val="MTDisplayEquation"/>
    <w:basedOn w:val="Normal"/>
    <w:next w:val="Normal"/>
    <w:pPr>
      <w:ind w:left="180"/>
    </w:pPr>
    <w:rPr>
      <w:sz w:val="26"/>
      <w:lang w:val="en-US"/>
    </w:rPr>
  </w:style>
  <w:style w:type="paragraph" w:customStyle="1" w:styleId="normaluvuceni3">
    <w:name w:val="normal_uvuceni3"/>
    <w:basedOn w:val="Normal"/>
    <w:pPr>
      <w:spacing w:before="280" w:after="280"/>
      <w:ind w:left="992"/>
    </w:pPr>
    <w:rPr>
      <w:rFonts w:ascii="Arial" w:hAnsi="Arial" w:cs="Arial"/>
      <w:sz w:val="22"/>
      <w:szCs w:val="22"/>
      <w:lang w:val="en-GB"/>
    </w:rPr>
  </w:style>
  <w:style w:type="paragraph" w:customStyle="1" w:styleId="podnaslovpropisa">
    <w:name w:val="podnaslovpropisa"/>
    <w:basedOn w:val="Normal"/>
    <w:pPr>
      <w:shd w:val="clear" w:color="auto" w:fill="000000"/>
      <w:spacing w:before="280" w:after="280"/>
      <w:jc w:val="center"/>
    </w:pPr>
    <w:rPr>
      <w:rFonts w:ascii="Arial" w:hAnsi="Arial" w:cs="Arial"/>
      <w:i/>
      <w:iCs/>
      <w:color w:val="FFE8BF"/>
      <w:sz w:val="26"/>
      <w:szCs w:val="26"/>
      <w:lang w:val="en-GB"/>
    </w:rPr>
  </w:style>
  <w:style w:type="paragraph" w:customStyle="1" w:styleId="WW-Default">
    <w:name w:val="WW-Default"/>
    <w:pPr>
      <w:suppressAutoHyphens/>
      <w:autoSpaceDE w:val="0"/>
    </w:pPr>
    <w:rPr>
      <w:rFonts w:eastAsia="Calibri"/>
      <w:color w:val="000000"/>
      <w:kern w:val="2"/>
      <w:sz w:val="24"/>
      <w:szCs w:val="24"/>
      <w:lang w:val="en-US" w:eastAsia="zh-CN"/>
    </w:rPr>
  </w:style>
  <w:style w:type="paragraph" w:customStyle="1" w:styleId="Normal11">
    <w:name w:val="Normal11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Default1">
    <w:name w:val="WW-Default1"/>
    <w:pPr>
      <w:suppressAutoHyphens/>
      <w:autoSpaceDE w:val="0"/>
    </w:pPr>
    <w:rPr>
      <w:rFonts w:eastAsia="Arial"/>
      <w:color w:val="000000"/>
      <w:kern w:val="2"/>
      <w:sz w:val="24"/>
      <w:szCs w:val="24"/>
      <w:lang w:val="en-US" w:eastAsia="zh-CN"/>
    </w:rPr>
  </w:style>
  <w:style w:type="paragraph" w:styleId="NoSpacing">
    <w:name w:val="No Spacing"/>
    <w:qFormat/>
    <w:pPr>
      <w:suppressAutoHyphens/>
    </w:pPr>
    <w:rPr>
      <w:rFonts w:eastAsia="Arial"/>
      <w:kern w:val="2"/>
      <w:sz w:val="24"/>
      <w:szCs w:val="24"/>
      <w:lang w:val="sr-Latn-CS" w:eastAsia="zh-CN"/>
    </w:rPr>
  </w:style>
  <w:style w:type="paragraph" w:customStyle="1" w:styleId="western">
    <w:name w:val="western"/>
    <w:basedOn w:val="Normal"/>
    <w:pPr>
      <w:spacing w:before="280" w:after="280"/>
    </w:pPr>
  </w:style>
  <w:style w:type="paragraph" w:customStyle="1" w:styleId="WW-Default12">
    <w:name w:val="WW-Default12"/>
    <w:pPr>
      <w:suppressAutoHyphens/>
      <w:autoSpaceDE w:val="0"/>
    </w:pPr>
    <w:rPr>
      <w:rFonts w:eastAsia="Arial"/>
      <w:color w:val="000000"/>
      <w:kern w:val="2"/>
      <w:sz w:val="24"/>
      <w:szCs w:val="24"/>
      <w:lang w:val="en-US" w:eastAsia="zh-CN"/>
    </w:rPr>
  </w:style>
  <w:style w:type="paragraph" w:customStyle="1" w:styleId="WW-Default123">
    <w:name w:val="WW-Default123"/>
    <w:pPr>
      <w:suppressAutoHyphens/>
      <w:autoSpaceDE w:val="0"/>
    </w:pPr>
    <w:rPr>
      <w:rFonts w:eastAsia="Arial"/>
      <w:color w:val="000000"/>
      <w:kern w:val="2"/>
      <w:sz w:val="24"/>
      <w:szCs w:val="24"/>
      <w:lang w:val="en-US" w:eastAsia="zh-CN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zh-CN"/>
    </w:rPr>
  </w:style>
  <w:style w:type="paragraph" w:customStyle="1" w:styleId="WW-Default1234">
    <w:name w:val="WW-Default1234"/>
    <w:pPr>
      <w:suppressAutoHyphens/>
      <w:autoSpaceDE w:val="0"/>
    </w:pPr>
    <w:rPr>
      <w:rFonts w:eastAsia="Arial"/>
      <w:color w:val="000000"/>
      <w:sz w:val="24"/>
      <w:szCs w:val="24"/>
      <w:lang w:val="sr-Cyrl-R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 DOKUMENTACIJA ZA JAVNU NABAVKU U OTVORENOM POSTUPKU</vt:lpstr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 ZA JAVNU NABAVKU U OTVORENOM POSTUPKU</dc:title>
  <dc:subject/>
  <dc:creator>Zora Stojiljković</dc:creator>
  <cp:keywords/>
  <cp:lastModifiedBy>Branimir Terzic </cp:lastModifiedBy>
  <cp:revision>9</cp:revision>
  <cp:lastPrinted>1995-11-21T16:41:00Z</cp:lastPrinted>
  <dcterms:created xsi:type="dcterms:W3CDTF">2023-12-25T09:13:00Z</dcterms:created>
  <dcterms:modified xsi:type="dcterms:W3CDTF">2023-12-25T11:49:00Z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6F70694C96474AC5982C09270365164E</vt:lpwstr>
  </property>
  <property fmtid="{D5CDD505-2E9C-101B-9397-08002B2CF9AE}" pid="3" name="KSOProductBuildVer">
    <vt:lpwstr>1033-11.2.0.10463</vt:lpwstr>
  </property>
</Properties>
</file>